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74BA" w14:textId="77777777"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14:paraId="0A4DCDAE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14:paraId="65D831F9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 wp14:anchorId="4C4FE955" wp14:editId="30B750C6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20C47" w14:textId="77777777"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 xml:space="preserve"> ТУРИЗМА И </w:t>
      </w:r>
      <w:r w:rsidR="00960317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ОМЛАДИНЕ</w:t>
      </w:r>
    </w:p>
    <w:p w14:paraId="139DCC13" w14:textId="77777777" w:rsidR="00CF3C55" w:rsidRDefault="00CF3C55" w:rsidP="00CF3C5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2"/>
          <w:szCs w:val="22"/>
          <w:lang w:val="ru-RU"/>
        </w:rPr>
      </w:pPr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</w:p>
    <w:p w14:paraId="27AAA4EF" w14:textId="77777777" w:rsidR="001E68C2" w:rsidRDefault="001E68C2" w:rsidP="00CF3C5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22"/>
          <w:szCs w:val="22"/>
          <w:lang w:val="ru-RU"/>
        </w:rPr>
      </w:pPr>
    </w:p>
    <w:p w14:paraId="588628DC" w14:textId="77777777"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14:paraId="2DDA5711" w14:textId="77777777"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14:paraId="2C4AE42B" w14:textId="3914FEAB"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14695F">
        <w:rPr>
          <w:color w:val="000000"/>
          <w:lang w:val="en-US"/>
        </w:rPr>
        <w:t>2</w:t>
      </w:r>
      <w:r w:rsidR="00AE261A">
        <w:rPr>
          <w:color w:val="000000"/>
          <w:lang w:val="sr-Latn-RS"/>
        </w:rPr>
        <w:t>4</w:t>
      </w:r>
      <w:r w:rsidRPr="00247160">
        <w:rPr>
          <w:color w:val="000000"/>
          <w:lang w:val="sr-Cyrl-CS"/>
        </w:rPr>
        <w:t>. ГОДИНИ</w:t>
      </w:r>
    </w:p>
    <w:p w14:paraId="502019EA" w14:textId="77777777" w:rsidR="001E68C2" w:rsidRDefault="001E68C2" w:rsidP="00CF3C55">
      <w:pPr>
        <w:ind w:firstLine="720"/>
        <w:jc w:val="center"/>
        <w:rPr>
          <w:color w:val="000000"/>
          <w:lang w:val="sr-Cyrl-CS"/>
        </w:rPr>
      </w:pPr>
    </w:p>
    <w:p w14:paraId="7A8F0D1B" w14:textId="77777777" w:rsidR="001E68C2" w:rsidRPr="00A31EA1" w:rsidRDefault="001E68C2" w:rsidP="00CF3C55">
      <w:pPr>
        <w:ind w:firstLine="720"/>
        <w:jc w:val="center"/>
        <w:rPr>
          <w:color w:val="000000"/>
          <w:lang w:val="sr-Cyrl-CS"/>
        </w:rPr>
      </w:pPr>
    </w:p>
    <w:p w14:paraId="5CF6C29D" w14:textId="77777777"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14:paraId="0194D9FB" w14:textId="2D981602" w:rsidR="00CF3C55" w:rsidRPr="00F06301" w:rsidRDefault="00CF3C55" w:rsidP="00CF3C55">
      <w:pPr>
        <w:ind w:firstLine="720"/>
        <w:jc w:val="both"/>
        <w:rPr>
          <w:color w:val="000000"/>
          <w:lang w:val="sr-Cyrl-RS"/>
        </w:rPr>
      </w:pPr>
      <w:r w:rsidRPr="00A31EA1">
        <w:rPr>
          <w:color w:val="000000"/>
          <w:lang w:val="sr-Cyrl-CS"/>
        </w:rPr>
        <w:t>Министарство</w:t>
      </w:r>
      <w:r w:rsidR="00AF3C43">
        <w:rPr>
          <w:color w:val="000000"/>
          <w:lang w:val="sr-Cyrl-CS"/>
        </w:rPr>
        <w:t xml:space="preserve"> туризма и </w:t>
      </w:r>
      <w:r w:rsidR="00960317">
        <w:rPr>
          <w:color w:val="000000"/>
          <w:lang w:val="sr-Cyrl-CS"/>
        </w:rPr>
        <w:t>омладине</w:t>
      </w:r>
      <w:r w:rsidRPr="00A31EA1">
        <w:rPr>
          <w:color w:val="000000"/>
          <w:lang w:val="sr-Cyrl-CS"/>
        </w:rPr>
        <w:t xml:space="preserve"> расписује јавни конкурс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</w:t>
      </w:r>
      <w:r w:rsidR="00AE261A">
        <w:rPr>
          <w:color w:val="000000"/>
          <w:lang w:val="sr-Latn-RS"/>
        </w:rPr>
        <w:t>4</w:t>
      </w:r>
      <w:r w:rsidRPr="00247160">
        <w:rPr>
          <w:color w:val="000000"/>
          <w:lang w:val="sr-Cyrl-CS"/>
        </w:rPr>
        <w:t>. години</w:t>
      </w:r>
      <w:r w:rsidRPr="00A31EA1">
        <w:rPr>
          <w:color w:val="000000"/>
          <w:lang w:val="sr-Cyrl-CS"/>
        </w:rPr>
        <w:t>.</w:t>
      </w:r>
    </w:p>
    <w:p w14:paraId="467B1699" w14:textId="77777777" w:rsidR="00960317" w:rsidRDefault="00960317" w:rsidP="00CF3C55">
      <w:pPr>
        <w:ind w:firstLine="720"/>
        <w:jc w:val="center"/>
        <w:rPr>
          <w:b/>
          <w:color w:val="000000"/>
          <w:lang w:val="sr-Cyrl-CS"/>
        </w:rPr>
      </w:pPr>
    </w:p>
    <w:p w14:paraId="7B1ED00F" w14:textId="77777777" w:rsidR="00CF3C55" w:rsidRDefault="00C44E29" w:rsidP="00C44E29">
      <w:pPr>
        <w:ind w:firstLine="720"/>
        <w:jc w:val="center"/>
        <w:rPr>
          <w:b/>
          <w:lang w:val="sr-Cyrl-CS"/>
        </w:rPr>
      </w:pPr>
      <w:r w:rsidRPr="00C44E29">
        <w:rPr>
          <w:b/>
          <w:lang w:val="sr-Cyrl-CS"/>
        </w:rPr>
        <w:t>Право на коришћење бесповратних средстава</w:t>
      </w:r>
    </w:p>
    <w:p w14:paraId="6820CB01" w14:textId="77777777" w:rsidR="00B97FEF" w:rsidRPr="00C44E29" w:rsidRDefault="00B97FEF" w:rsidP="00C44E29">
      <w:pPr>
        <w:ind w:firstLine="720"/>
        <w:jc w:val="center"/>
        <w:rPr>
          <w:b/>
          <w:color w:val="000000"/>
          <w:lang w:val="sr-Cyrl-CS"/>
        </w:rPr>
      </w:pPr>
    </w:p>
    <w:p w14:paraId="4D18D36F" w14:textId="77777777" w:rsidR="00B97FEF" w:rsidRPr="00B97FEF" w:rsidRDefault="00B97FEF" w:rsidP="00B97FEF">
      <w:pPr>
        <w:ind w:firstLine="720"/>
        <w:jc w:val="both"/>
        <w:rPr>
          <w:lang w:val="sr-Cyrl-CS"/>
        </w:rPr>
      </w:pPr>
      <w:r w:rsidRPr="00B97FEF">
        <w:rPr>
          <w:lang w:val="sr-Cyrl-CS"/>
        </w:rPr>
        <w:t xml:space="preserve">Право на коришћење бесповратних средстава </w:t>
      </w:r>
      <w:proofErr w:type="spellStart"/>
      <w:r w:rsidRPr="00B97FEF">
        <w:t>са</w:t>
      </w:r>
      <w:proofErr w:type="spellEnd"/>
      <w:r w:rsidRPr="00B97FEF">
        <w:t xml:space="preserve"> </w:t>
      </w:r>
      <w:proofErr w:type="spellStart"/>
      <w:r w:rsidRPr="00B97FEF">
        <w:t>економске</w:t>
      </w:r>
      <w:proofErr w:type="spellEnd"/>
      <w:r w:rsidRPr="00B97FEF">
        <w:t xml:space="preserve"> </w:t>
      </w:r>
      <w:proofErr w:type="spellStart"/>
      <w:r w:rsidRPr="00B97FEF">
        <w:t>класификације</w:t>
      </w:r>
      <w:proofErr w:type="spellEnd"/>
      <w:r w:rsidRPr="00B97FEF">
        <w:t xml:space="preserve"> 451</w:t>
      </w:r>
      <w:r w:rsidRPr="00B97FEF">
        <w:rPr>
          <w:lang w:val="sr-Cyrl-RS"/>
        </w:rPr>
        <w:t xml:space="preserve"> </w:t>
      </w:r>
      <w:r w:rsidRPr="00B97FEF">
        <w:rPr>
          <w:lang w:val="sr-Cyrl-CS"/>
        </w:rPr>
        <w:t>- Субвенције јавним нефинансијским предузећима и организацијама има</w:t>
      </w:r>
      <w:proofErr w:type="spellStart"/>
      <w:r w:rsidRPr="00B97FEF">
        <w:rPr>
          <w:lang w:val="en-US"/>
        </w:rPr>
        <w:t>ју</w:t>
      </w:r>
      <w:proofErr w:type="spellEnd"/>
      <w:r>
        <w:rPr>
          <w:lang w:val="en-US"/>
        </w:rPr>
        <w:t>: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en-US"/>
        </w:rPr>
        <w:t>дестинацијске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менаџмент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организације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>привредн</w:t>
      </w:r>
      <w:r w:rsidRPr="00B97FEF">
        <w:rPr>
          <w:lang w:val="en-US"/>
        </w:rPr>
        <w:t>а</w:t>
      </w:r>
      <w:r w:rsidRPr="00B97FEF">
        <w:rPr>
          <w:lang w:val="sr-Cyrl-CS"/>
        </w:rPr>
        <w:t xml:space="preserve"> друштв</w:t>
      </w:r>
      <w:r w:rsidRPr="00B97FEF">
        <w:rPr>
          <w:lang w:val="en-US"/>
        </w:rPr>
        <w:t>а</w:t>
      </w:r>
      <w:r w:rsidRPr="00B97FEF">
        <w:rPr>
          <w:lang w:val="sr-Cyrl-CS"/>
        </w:rPr>
        <w:t xml:space="preserve"> односно друг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организациј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и институциј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чији је оснивач Влада или јединиц</w:t>
      </w:r>
      <w:r w:rsidRPr="00B97FEF">
        <w:rPr>
          <w:lang w:val="en-US"/>
        </w:rPr>
        <w:t>е</w:t>
      </w:r>
      <w:r w:rsidRPr="00B97FEF">
        <w:rPr>
          <w:lang w:val="sr-Cyrl-CS"/>
        </w:rPr>
        <w:t xml:space="preserve"> локалне самоуправе, а које ни</w:t>
      </w:r>
      <w:proofErr w:type="spellStart"/>
      <w:r w:rsidRPr="00B97FEF">
        <w:rPr>
          <w:lang w:val="en-US"/>
        </w:rPr>
        <w:t>су</w:t>
      </w:r>
      <w:proofErr w:type="spellEnd"/>
      <w:r w:rsidRPr="00B97FEF">
        <w:rPr>
          <w:lang w:val="sr-Cyrl-CS"/>
        </w:rPr>
        <w:t xml:space="preserve"> индиректни корисни</w:t>
      </w:r>
      <w:proofErr w:type="spellStart"/>
      <w:r w:rsidRPr="00B97FEF">
        <w:rPr>
          <w:lang w:val="en-US"/>
        </w:rPr>
        <w:t>ци</w:t>
      </w:r>
      <w:proofErr w:type="spellEnd"/>
      <w:r w:rsidRPr="00B97FEF">
        <w:rPr>
          <w:lang w:val="sr-Cyrl-CS"/>
        </w:rPr>
        <w:t xml:space="preserve"> буџета, </w:t>
      </w:r>
      <w:r w:rsidRPr="00B97FEF">
        <w:rPr>
          <w:lang w:val="ru-RU"/>
        </w:rPr>
        <w:t>као и правн</w:t>
      </w:r>
      <w:r w:rsidRPr="00B97FEF">
        <w:rPr>
          <w:lang w:val="en-US"/>
        </w:rPr>
        <w:t>а</w:t>
      </w:r>
      <w:r w:rsidRPr="00B97FEF">
        <w:rPr>
          <w:lang w:val="ru-RU"/>
        </w:rPr>
        <w:t xml:space="preserve"> лиц</w:t>
      </w:r>
      <w:r w:rsidRPr="00B97FEF">
        <w:rPr>
          <w:lang w:val="en-US"/>
        </w:rPr>
        <w:t>а</w:t>
      </w:r>
      <w:r w:rsidRPr="00B97FEF">
        <w:rPr>
          <w:lang w:val="ru-RU"/>
        </w:rPr>
        <w:t xml:space="preserve"> у коме је Република Србија већински власник</w:t>
      </w:r>
      <w:r w:rsidRPr="00B97FEF">
        <w:rPr>
          <w:lang w:val="sr-Cyrl-CS"/>
        </w:rPr>
        <w:t xml:space="preserve"> и </w:t>
      </w:r>
      <w:proofErr w:type="spellStart"/>
      <w:r w:rsidRPr="00B97FEF">
        <w:rPr>
          <w:lang w:val="sr-Cyrl-CS"/>
        </w:rPr>
        <w:t>правн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sr-Cyrl-CS"/>
        </w:rPr>
        <w:t>лиц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</w:t>
      </w:r>
      <w:proofErr w:type="spellStart"/>
      <w:r w:rsidRPr="00B97FEF">
        <w:rPr>
          <w:lang w:val="sr-Cyrl-CS"/>
        </w:rPr>
        <w:t>кој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 xml:space="preserve"> управља</w:t>
      </w:r>
      <w:proofErr w:type="spellStart"/>
      <w:r w:rsidRPr="00B97FEF">
        <w:rPr>
          <w:lang w:val="en-US"/>
        </w:rPr>
        <w:t>ју</w:t>
      </w:r>
      <w:proofErr w:type="spellEnd"/>
      <w:r w:rsidRPr="00B97FEF">
        <w:rPr>
          <w:lang w:val="sr-Cyrl-CS"/>
        </w:rPr>
        <w:t xml:space="preserve"> </w:t>
      </w:r>
      <w:r w:rsidRPr="00B97FEF">
        <w:rPr>
          <w:lang w:val="ru-RU"/>
        </w:rPr>
        <w:t xml:space="preserve">туристичким простором или </w:t>
      </w:r>
      <w:r w:rsidRPr="00B97FEF">
        <w:rPr>
          <w:lang w:val="sr-Cyrl-CS"/>
        </w:rPr>
        <w:t xml:space="preserve">објектима туристичке инфраструктуре и </w:t>
      </w:r>
      <w:proofErr w:type="spellStart"/>
      <w:r w:rsidRPr="00B97FEF">
        <w:rPr>
          <w:lang w:val="sr-Cyrl-CS"/>
        </w:rPr>
        <w:t>супраструктуре</w:t>
      </w:r>
      <w:proofErr w:type="spellEnd"/>
      <w:r w:rsidRPr="00B97FEF">
        <w:rPr>
          <w:lang w:val="sr-Cyrl-CS"/>
        </w:rPr>
        <w:t>.</w:t>
      </w:r>
    </w:p>
    <w:p w14:paraId="4C741CA5" w14:textId="77777777" w:rsidR="00B97FEF" w:rsidRDefault="00B97FEF" w:rsidP="00B97FEF">
      <w:pPr>
        <w:ind w:firstLine="709"/>
        <w:jc w:val="both"/>
        <w:rPr>
          <w:lang w:val="sr-Cyrl-RS"/>
        </w:rPr>
      </w:pPr>
      <w:r w:rsidRPr="00B97FEF">
        <w:rPr>
          <w:lang w:val="sr-Cyrl-CS"/>
        </w:rPr>
        <w:t xml:space="preserve">Право на коришћење бесповратних средстава са </w:t>
      </w:r>
      <w:r w:rsidRPr="00B97FEF">
        <w:rPr>
          <w:lang w:val="sr-Cyrl-RS"/>
        </w:rPr>
        <w:t>економске класификације 463 - Трансфери осталим нивоима власти имају</w:t>
      </w:r>
      <w:r w:rsidR="002707D6">
        <w:rPr>
          <w:lang w:val="en-US"/>
        </w:rPr>
        <w:t>: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>органи АП Војводина у чијој су надлежности послови из области туризма,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 xml:space="preserve"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РСˮ, бр. 129/07, 83/14 </w:t>
      </w:r>
      <w:r w:rsidRPr="00B97FEF">
        <w:rPr>
          <w:lang w:val="sr-Latn-RS"/>
        </w:rPr>
        <w:t>-</w:t>
      </w:r>
      <w:r w:rsidRPr="00B97FEF">
        <w:rPr>
          <w:lang w:val="sr-Cyrl-RS"/>
        </w:rPr>
        <w:t xml:space="preserve"> др. закон</w:t>
      </w:r>
      <w:r w:rsidRPr="00B97FEF">
        <w:rPr>
          <w:lang w:val="en-US"/>
        </w:rPr>
        <w:t xml:space="preserve">, </w:t>
      </w:r>
      <w:r w:rsidRPr="00B97FEF">
        <w:rPr>
          <w:lang w:val="sr-Cyrl-RS"/>
        </w:rPr>
        <w:t>101/16 - др. закон</w:t>
      </w:r>
      <w:r w:rsidR="00094C47">
        <w:rPr>
          <w:lang w:val="sr-Latn-RS"/>
        </w:rPr>
        <w:t>,</w:t>
      </w:r>
      <w:r w:rsidRPr="00B97FEF">
        <w:rPr>
          <w:lang w:val="sr-Cyrl-RS"/>
        </w:rPr>
        <w:t xml:space="preserve"> 47/18</w:t>
      </w:r>
      <w:r w:rsidR="00094C47">
        <w:rPr>
          <w:lang w:val="sr-Cyrl-RS"/>
        </w:rPr>
        <w:t xml:space="preserve"> и 111/21 – др. закон</w:t>
      </w:r>
      <w:r w:rsidRPr="00B97FEF">
        <w:rPr>
          <w:lang w:val="sr-Cyrl-RS"/>
        </w:rPr>
        <w:t>), као и туристичке организације и друга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туризма. </w:t>
      </w:r>
    </w:p>
    <w:p w14:paraId="1D7BBF2F" w14:textId="77777777" w:rsidR="00B97FEF" w:rsidRDefault="00B97FEF" w:rsidP="00B97FEF">
      <w:pPr>
        <w:ind w:firstLine="709"/>
        <w:jc w:val="both"/>
        <w:rPr>
          <w:lang w:val="sr-Cyrl-RS"/>
        </w:rPr>
      </w:pPr>
    </w:p>
    <w:p w14:paraId="2F622E5D" w14:textId="77777777" w:rsidR="00B97FEF" w:rsidRDefault="00B97FEF" w:rsidP="00C151FB">
      <w:pPr>
        <w:jc w:val="center"/>
        <w:rPr>
          <w:b/>
          <w:lang w:val="en-US"/>
        </w:rPr>
      </w:pPr>
      <w:proofErr w:type="spellStart"/>
      <w:r w:rsidRPr="00B97FEF">
        <w:rPr>
          <w:b/>
          <w:lang w:val="en-US"/>
        </w:rPr>
        <w:t>Намена</w:t>
      </w:r>
      <w:proofErr w:type="spellEnd"/>
      <w:r w:rsidRPr="00B97FEF">
        <w:rPr>
          <w:b/>
          <w:lang w:val="en-US"/>
        </w:rPr>
        <w:t xml:space="preserve"> </w:t>
      </w:r>
      <w:proofErr w:type="spellStart"/>
      <w:r w:rsidRPr="00B97FEF">
        <w:rPr>
          <w:b/>
          <w:lang w:val="en-US"/>
        </w:rPr>
        <w:t>средстава</w:t>
      </w:r>
      <w:proofErr w:type="spellEnd"/>
    </w:p>
    <w:p w14:paraId="649979C7" w14:textId="77777777" w:rsidR="00B97FEF" w:rsidRDefault="00B97FEF" w:rsidP="00B97FEF">
      <w:pPr>
        <w:ind w:firstLine="709"/>
        <w:jc w:val="center"/>
        <w:rPr>
          <w:b/>
          <w:lang w:val="en-US"/>
        </w:rPr>
      </w:pPr>
    </w:p>
    <w:p w14:paraId="6EE1B8E2" w14:textId="77777777" w:rsidR="00B97FEF" w:rsidRPr="00B97FEF" w:rsidRDefault="00B97FEF" w:rsidP="00B97FEF">
      <w:pPr>
        <w:ind w:firstLine="709"/>
        <w:jc w:val="both"/>
        <w:rPr>
          <w:lang w:val="en-US"/>
        </w:rPr>
      </w:pPr>
      <w:r w:rsidRPr="00B97FEF">
        <w:rPr>
          <w:lang w:val="sr-Latn-CS"/>
        </w:rPr>
        <w:t>С</w:t>
      </w:r>
      <w:r w:rsidRPr="00B97FEF">
        <w:rPr>
          <w:lang w:val="sr-Cyrl-CS"/>
        </w:rPr>
        <w:t>убвенције</w:t>
      </w:r>
      <w:r w:rsidRPr="00B97FEF">
        <w:rPr>
          <w:lang w:val="sr-Latn-RS"/>
        </w:rPr>
        <w:t xml:space="preserve"> </w:t>
      </w:r>
      <w:r w:rsidRPr="00B97FEF">
        <w:rPr>
          <w:lang w:val="sr-Cyrl-RS"/>
        </w:rPr>
        <w:t>и</w:t>
      </w:r>
      <w:r w:rsidRPr="00B97FEF">
        <w:rPr>
          <w:lang w:val="sr-Cyrl-CS"/>
        </w:rPr>
        <w:t xml:space="preserve"> трансфери намењени за развој туризма користе се за следеће намене:</w:t>
      </w:r>
    </w:p>
    <w:p w14:paraId="647E9E06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израда планске и пројектне документације (документи просторног и урбанистичког планирања, пројектно-техничка документација, студије и документа по међународним правилима неопходни за пројекте из фондова ЕУ и других страних донатора и сл.); </w:t>
      </w:r>
    </w:p>
    <w:p w14:paraId="688149FB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уређење грађевинског земљишта и изградња/унапређење постојеће комуналне инфраструктуре као основе за развој туристичких капацитета и садржаја – изградња приступних саобраћајница и паркинг простора, електро-енергетска инфраструктура, системи за водоснабдевање и каналисање отпадних вода са </w:t>
      </w:r>
      <w:r w:rsidRPr="00B97FEF">
        <w:rPr>
          <w:lang w:val="sr-Cyrl-CS"/>
        </w:rPr>
        <w:lastRenderedPageBreak/>
        <w:t xml:space="preserve">уређајима за пречишћавање отпадних вода, хидротехнички објекти у складу прописима којима се уређује пловидба, јавни тоалети; </w:t>
      </w:r>
    </w:p>
    <w:p w14:paraId="43002169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 xml:space="preserve">уређење јавних површина (тргови, платои, </w:t>
      </w:r>
      <w:proofErr w:type="spellStart"/>
      <w:r w:rsidRPr="00B97FEF">
        <w:rPr>
          <w:lang w:val="en-US"/>
        </w:rPr>
        <w:t>амфитеатри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>паркови, наткривене комуникације, продајно-изложбени простори, спортско-рекреативни терени, деч</w:t>
      </w:r>
      <w:r w:rsidRPr="00B97FEF">
        <w:rPr>
          <w:lang w:val="en-US"/>
        </w:rPr>
        <w:t>и</w:t>
      </w:r>
      <w:r w:rsidRPr="00B97FEF">
        <w:rPr>
          <w:lang w:val="sr-Cyrl-CS"/>
        </w:rPr>
        <w:t>ја игралишта, плаже</w:t>
      </w:r>
      <w:r w:rsidRPr="00B97FEF">
        <w:rPr>
          <w:lang w:val="en-US"/>
        </w:rPr>
        <w:t>);</w:t>
      </w:r>
      <w:r w:rsidRPr="00B97FEF">
        <w:rPr>
          <w:lang w:val="sr-Cyrl-CS"/>
        </w:rPr>
        <w:t xml:space="preserve"> </w:t>
      </w:r>
    </w:p>
    <w:p w14:paraId="770EA351" w14:textId="77777777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proofErr w:type="spellStart"/>
      <w:r w:rsidRPr="00B97FEF">
        <w:rPr>
          <w:lang w:val="en-US"/>
        </w:rPr>
        <w:t>изградња</w:t>
      </w:r>
      <w:proofErr w:type="spellEnd"/>
      <w:r w:rsidRPr="00B97FEF">
        <w:rPr>
          <w:lang w:val="en-US"/>
        </w:rPr>
        <w:t>/</w:t>
      </w:r>
      <w:proofErr w:type="spellStart"/>
      <w:r w:rsidRPr="00B97FEF">
        <w:rPr>
          <w:lang w:val="en-US"/>
        </w:rPr>
        <w:t>уређење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хидротехничких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објеката</w:t>
      </w:r>
      <w:proofErr w:type="spellEnd"/>
      <w:r w:rsidRPr="00B97FEF">
        <w:rPr>
          <w:lang w:val="en-US"/>
        </w:rPr>
        <w:t xml:space="preserve"> у </w:t>
      </w:r>
      <w:proofErr w:type="spellStart"/>
      <w:r w:rsidRPr="00B97FEF">
        <w:rPr>
          <w:lang w:val="en-US"/>
        </w:rPr>
        <w:t>циљу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развоја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наутичког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туризма</w:t>
      </w:r>
      <w:proofErr w:type="spellEnd"/>
      <w:r w:rsidRPr="00B97FEF">
        <w:rPr>
          <w:lang w:val="en-US"/>
        </w:rPr>
        <w:t xml:space="preserve"> (</w:t>
      </w:r>
      <w:r w:rsidRPr="00B97FEF">
        <w:rPr>
          <w:lang w:val="sr-Cyrl-CS"/>
        </w:rPr>
        <w:t xml:space="preserve">уређење обала река и језера, </w:t>
      </w:r>
      <w:proofErr w:type="spellStart"/>
      <w:r w:rsidRPr="00B97FEF">
        <w:rPr>
          <w:lang w:val="en-US"/>
        </w:rPr>
        <w:t>изградња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sr-Cyrl-CS"/>
        </w:rPr>
        <w:t>марин</w:t>
      </w:r>
      <w:proofErr w:type="spellEnd"/>
      <w:r w:rsidRPr="00B97FEF">
        <w:rPr>
          <w:lang w:val="en-US"/>
        </w:rPr>
        <w:t>а</w:t>
      </w:r>
      <w:r w:rsidRPr="00B97FEF">
        <w:rPr>
          <w:lang w:val="sr-Cyrl-CS"/>
        </w:rPr>
        <w:t>, пристаништа, инфраструктура пристаништа и др.);</w:t>
      </w:r>
    </w:p>
    <w:p w14:paraId="079C4308" w14:textId="2511BF4C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>уређење земљишта намењеног општој рекреацији и набавка пратеће опреме (</w:t>
      </w:r>
      <w:proofErr w:type="spellStart"/>
      <w:r w:rsidRPr="00B97FEF">
        <w:rPr>
          <w:lang w:val="sr-Cyrl-CS"/>
        </w:rPr>
        <w:t>ски</w:t>
      </w:r>
      <w:proofErr w:type="spellEnd"/>
      <w:r w:rsidRPr="00B97FEF">
        <w:rPr>
          <w:lang w:val="sr-Cyrl-CS"/>
        </w:rPr>
        <w:t xml:space="preserve">-стазе, пешачке стазе, </w:t>
      </w:r>
      <w:proofErr w:type="spellStart"/>
      <w:r w:rsidRPr="00B97FEF">
        <w:rPr>
          <w:lang w:val="sr-Cyrl-CS"/>
        </w:rPr>
        <w:t>трим</w:t>
      </w:r>
      <w:proofErr w:type="spellEnd"/>
      <w:r w:rsidRPr="00B97FEF">
        <w:rPr>
          <w:lang w:val="sr-Cyrl-CS"/>
        </w:rPr>
        <w:t xml:space="preserve"> стазе, бициклистичке стазе, планинарске стазе, спортско-рекреативне стазе, панорамски путеви</w:t>
      </w:r>
      <w:r w:rsidRPr="00B97FEF">
        <w:rPr>
          <w:lang w:val="en-US"/>
        </w:rPr>
        <w:t xml:space="preserve">, </w:t>
      </w:r>
      <w:proofErr w:type="spellStart"/>
      <w:r w:rsidRPr="00B97FEF">
        <w:rPr>
          <w:lang w:val="en-US"/>
        </w:rPr>
        <w:t>забавни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адреналин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паркови</w:t>
      </w:r>
      <w:proofErr w:type="spellEnd"/>
      <w:r w:rsidR="00AE261A">
        <w:rPr>
          <w:lang w:val="sr-Cyrl-RS"/>
        </w:rPr>
        <w:t xml:space="preserve">, </w:t>
      </w:r>
      <w:r w:rsidR="00AE261A" w:rsidRPr="0019379C">
        <w:rPr>
          <w:lang w:val="sr-Cyrl-RS"/>
        </w:rPr>
        <w:t>возила намењена рекреацији туриста – бицикл</w:t>
      </w:r>
      <w:r w:rsidR="00AE261A">
        <w:rPr>
          <w:lang w:val="sr-Cyrl-RS"/>
        </w:rPr>
        <w:t>и</w:t>
      </w:r>
      <w:r w:rsidR="00AE261A" w:rsidRPr="0019379C">
        <w:rPr>
          <w:lang w:val="sr-Cyrl-RS"/>
        </w:rPr>
        <w:t>, лак</w:t>
      </w:r>
      <w:r w:rsidR="00AE261A">
        <w:rPr>
          <w:lang w:val="sr-Cyrl-RS"/>
        </w:rPr>
        <w:t>а</w:t>
      </w:r>
      <w:r w:rsidR="00AE261A" w:rsidRPr="0019379C">
        <w:rPr>
          <w:lang w:val="sr-Cyrl-RS"/>
        </w:rPr>
        <w:t xml:space="preserve"> електричн</w:t>
      </w:r>
      <w:r w:rsidR="00AE261A">
        <w:rPr>
          <w:lang w:val="sr-Cyrl-RS"/>
        </w:rPr>
        <w:t>а</w:t>
      </w:r>
      <w:r w:rsidR="00AE261A" w:rsidRPr="0019379C">
        <w:rPr>
          <w:lang w:val="sr-Cyrl-RS"/>
        </w:rPr>
        <w:t xml:space="preserve"> возил</w:t>
      </w:r>
      <w:r w:rsidR="00B16F02">
        <w:rPr>
          <w:lang w:val="sr-Cyrl-RS"/>
        </w:rPr>
        <w:t>а</w:t>
      </w:r>
      <w:r w:rsidR="00AE261A" w:rsidRPr="0019379C">
        <w:rPr>
          <w:lang w:val="sr-Cyrl-RS"/>
        </w:rPr>
        <w:t xml:space="preserve">, туристички </w:t>
      </w:r>
      <w:proofErr w:type="spellStart"/>
      <w:r w:rsidR="00AE261A" w:rsidRPr="00B16F02">
        <w:rPr>
          <w:lang w:val="sr-Cyrl-RS"/>
        </w:rPr>
        <w:t>воз</w:t>
      </w:r>
      <w:r w:rsidR="00144809" w:rsidRPr="00B16F02">
        <w:rPr>
          <w:lang w:val="sr-Cyrl-RS"/>
        </w:rPr>
        <w:t>ићи</w:t>
      </w:r>
      <w:proofErr w:type="spellEnd"/>
      <w:r w:rsidR="00AE261A" w:rsidRPr="0019379C">
        <w:rPr>
          <w:lang w:val="sr-Latn-RS"/>
        </w:rPr>
        <w:t xml:space="preserve">, </w:t>
      </w:r>
      <w:r w:rsidR="00AE261A" w:rsidRPr="0019379C">
        <w:rPr>
          <w:lang w:val="sr-Cyrl-RS"/>
        </w:rPr>
        <w:t>пловила</w:t>
      </w:r>
      <w:r w:rsidRPr="00B97FEF">
        <w:rPr>
          <w:lang w:val="sr-Cyrl-CS"/>
        </w:rPr>
        <w:t xml:space="preserve"> и др.);</w:t>
      </w:r>
    </w:p>
    <w:p w14:paraId="10C42CE7" w14:textId="13B9BB58" w:rsidR="00B97FEF" w:rsidRPr="00B97FEF" w:rsidRDefault="00B97FEF" w:rsidP="00B97FEF">
      <w:pPr>
        <w:numPr>
          <w:ilvl w:val="0"/>
          <w:numId w:val="7"/>
        </w:numPr>
        <w:tabs>
          <w:tab w:val="left" w:pos="1080"/>
        </w:tabs>
        <w:ind w:left="0" w:firstLine="720"/>
        <w:jc w:val="both"/>
        <w:rPr>
          <w:lang w:val="sr-Cyrl-CS"/>
        </w:rPr>
      </w:pPr>
      <w:r w:rsidRPr="00B97FEF">
        <w:rPr>
          <w:lang w:val="sr-Cyrl-CS"/>
        </w:rPr>
        <w:t>реконструкција, изградња и опремање туристичке инфраструктуре и објеката од посебног значаја за функционисање и развој туризма (</w:t>
      </w:r>
      <w:proofErr w:type="spellStart"/>
      <w:r w:rsidRPr="00B97FEF">
        <w:rPr>
          <w:lang w:val="sr-Cyrl-CS"/>
        </w:rPr>
        <w:t>визиторски</w:t>
      </w:r>
      <w:proofErr w:type="spellEnd"/>
      <w:r w:rsidRPr="00B97FEF">
        <w:rPr>
          <w:lang w:val="sr-Cyrl-CS"/>
        </w:rPr>
        <w:t xml:space="preserve"> центри, туристички инфо центри, културно-историјски споменици, археолошки локалитети, музеји, </w:t>
      </w:r>
      <w:proofErr w:type="spellStart"/>
      <w:r w:rsidRPr="00B97FEF">
        <w:rPr>
          <w:lang w:val="en-US"/>
        </w:rPr>
        <w:t>позоришта</w:t>
      </w:r>
      <w:proofErr w:type="spellEnd"/>
      <w:r w:rsidRPr="00B97FEF">
        <w:rPr>
          <w:lang w:val="en-US"/>
        </w:rPr>
        <w:t xml:space="preserve">, </w:t>
      </w:r>
      <w:r w:rsidRPr="00B97FEF">
        <w:rPr>
          <w:lang w:val="sr-Cyrl-CS"/>
        </w:rPr>
        <w:t xml:space="preserve">галерије, објекти за одмор и рекреацију, базени, велнес и спа центри, </w:t>
      </w:r>
      <w:r w:rsidRPr="00B97FEF">
        <w:rPr>
          <w:lang w:val="sr-Cyrl-RS"/>
        </w:rPr>
        <w:t xml:space="preserve">спортско-рекреативне дворане, клизалишта, </w:t>
      </w:r>
      <w:r w:rsidRPr="00B97FEF">
        <w:rPr>
          <w:lang w:val="sr-Cyrl-CS"/>
        </w:rPr>
        <w:t>конгресне дворане, туристички кампови, објекти ловног туризма, видиковци, објекти уз природне атракције, продајно-изложбени штандови итд.), као и изградњ</w:t>
      </w:r>
      <w:r w:rsidRPr="00B97FEF">
        <w:rPr>
          <w:lang w:val="en-US"/>
        </w:rPr>
        <w:t>a</w:t>
      </w:r>
      <w:r w:rsidRPr="00B97FEF">
        <w:rPr>
          <w:lang w:val="sr-Cyrl-CS"/>
        </w:rPr>
        <w:t xml:space="preserve"> и реконструкциј</w:t>
      </w:r>
      <w:r w:rsidRPr="00B97FEF">
        <w:rPr>
          <w:lang w:val="en-US"/>
        </w:rPr>
        <w:t>a</w:t>
      </w:r>
      <w:r w:rsidRPr="00B97FEF">
        <w:rPr>
          <w:lang w:val="sr-Cyrl-CS"/>
        </w:rPr>
        <w:t xml:space="preserve"> објеката са другим туристичким наменама и садржајима</w:t>
      </w:r>
      <w:r w:rsidR="006730B0">
        <w:rPr>
          <w:lang w:val="sr-Cyrl-CS"/>
        </w:rPr>
        <w:t>;</w:t>
      </w:r>
    </w:p>
    <w:p w14:paraId="50FB46B9" w14:textId="77777777" w:rsidR="00B97FEF" w:rsidRDefault="00B97FEF" w:rsidP="00B97FEF">
      <w:pPr>
        <w:numPr>
          <w:ilvl w:val="0"/>
          <w:numId w:val="7"/>
        </w:numPr>
        <w:tabs>
          <w:tab w:val="left" w:pos="1080"/>
        </w:tabs>
        <w:jc w:val="both"/>
        <w:rPr>
          <w:lang w:val="sr-Cyrl-CS"/>
        </w:rPr>
      </w:pPr>
      <w:r w:rsidRPr="00B97FEF">
        <w:rPr>
          <w:lang w:val="sr-Cyrl-CS"/>
        </w:rPr>
        <w:t>постављање туристичке сигнализације</w:t>
      </w:r>
      <w:r w:rsidRPr="00B97FEF">
        <w:rPr>
          <w:lang w:val="en-US"/>
        </w:rPr>
        <w:t xml:space="preserve"> и </w:t>
      </w:r>
      <w:proofErr w:type="spellStart"/>
      <w:r w:rsidRPr="00B97FEF">
        <w:rPr>
          <w:lang w:val="en-US"/>
        </w:rPr>
        <w:t>инфо</w:t>
      </w:r>
      <w:proofErr w:type="spellEnd"/>
      <w:r w:rsidRPr="00B97FEF">
        <w:rPr>
          <w:lang w:val="en-US"/>
        </w:rPr>
        <w:t xml:space="preserve"> – </w:t>
      </w:r>
      <w:proofErr w:type="spellStart"/>
      <w:r w:rsidRPr="00B97FEF">
        <w:rPr>
          <w:lang w:val="en-US"/>
        </w:rPr>
        <w:t>пултова</w:t>
      </w:r>
      <w:proofErr w:type="spellEnd"/>
      <w:r w:rsidRPr="00B97FEF">
        <w:rPr>
          <w:lang w:val="en-US"/>
        </w:rPr>
        <w:t>.</w:t>
      </w:r>
      <w:r w:rsidRPr="00B97FEF">
        <w:rPr>
          <w:lang w:val="sr-Cyrl-CS"/>
        </w:rPr>
        <w:t xml:space="preserve"> </w:t>
      </w:r>
    </w:p>
    <w:p w14:paraId="52D518DF" w14:textId="77777777" w:rsidR="00B97FEF" w:rsidRPr="00B97FEF" w:rsidRDefault="00B97FEF" w:rsidP="00B97FEF">
      <w:pPr>
        <w:tabs>
          <w:tab w:val="left" w:pos="1080"/>
        </w:tabs>
        <w:jc w:val="both"/>
        <w:rPr>
          <w:lang w:val="sr-Cyrl-CS"/>
        </w:rPr>
      </w:pPr>
    </w:p>
    <w:p w14:paraId="542811E8" w14:textId="77777777" w:rsidR="00D326B0" w:rsidRPr="009A50E8" w:rsidRDefault="00D326B0" w:rsidP="00CF3C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9A50E8">
        <w:rPr>
          <w:lang w:val="sr-Cyrl-CS"/>
        </w:rPr>
        <w:t xml:space="preserve">Учешће средстава министарства у финансирању </w:t>
      </w:r>
      <w:r w:rsidR="00960317" w:rsidRPr="009A50E8">
        <w:rPr>
          <w:lang w:val="sr-Cyrl-CS"/>
        </w:rPr>
        <w:t xml:space="preserve">наведених </w:t>
      </w:r>
      <w:r w:rsidRPr="009A50E8">
        <w:rPr>
          <w:lang w:val="sr-Cyrl-CS"/>
        </w:rPr>
        <w:t>пројеката</w:t>
      </w:r>
      <w:r w:rsidR="0020164D" w:rsidRPr="009A50E8">
        <w:rPr>
          <w:lang w:val="sr-Cyrl-CS"/>
        </w:rPr>
        <w:t xml:space="preserve"> </w:t>
      </w:r>
      <w:r w:rsidRPr="009A50E8">
        <w:rPr>
          <w:lang w:val="sr-Cyrl-CS"/>
        </w:rPr>
        <w:t>може бити до 100% укупне вредности тог пројекта.</w:t>
      </w:r>
    </w:p>
    <w:p w14:paraId="2043C487" w14:textId="77777777" w:rsidR="009A50E8" w:rsidRDefault="009A50E8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bookmarkStart w:id="0" w:name="_Hlk122197885"/>
    </w:p>
    <w:p w14:paraId="62D74150" w14:textId="77777777" w:rsidR="00B97FEF" w:rsidRPr="00A31EA1" w:rsidRDefault="00B97FEF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 за коришћење бесповратних средстава и прилози</w:t>
      </w:r>
    </w:p>
    <w:p w14:paraId="76F184D5" w14:textId="77777777" w:rsidR="00B97FEF" w:rsidRPr="00A31EA1" w:rsidRDefault="00B97FEF" w:rsidP="00B97FE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14:paraId="772F8704" w14:textId="276F095E" w:rsidR="009E4442" w:rsidRPr="00663E1C" w:rsidRDefault="00B97FEF" w:rsidP="00B97FEF">
      <w:pPr>
        <w:ind w:firstLine="720"/>
        <w:jc w:val="both"/>
        <w:rPr>
          <w:rStyle w:val="Hyperlink"/>
          <w:bCs/>
          <w:lang w:val="sr-Cyrl-RS"/>
        </w:rPr>
      </w:pPr>
      <w:r w:rsidRPr="00B97FEF">
        <w:rPr>
          <w:lang w:val="sr-Cyrl-CS"/>
        </w:rPr>
        <w:t xml:space="preserve">Захтеви за коришћење бесповратних средстава подносе се </w:t>
      </w:r>
      <w:r w:rsidR="002707D6">
        <w:rPr>
          <w:lang w:val="en-US"/>
        </w:rPr>
        <w:t>М</w:t>
      </w:r>
      <w:proofErr w:type="spellStart"/>
      <w:r w:rsidRPr="00B97FEF">
        <w:rPr>
          <w:lang w:val="sr-Cyrl-CS"/>
        </w:rPr>
        <w:t>инистарству</w:t>
      </w:r>
      <w:proofErr w:type="spellEnd"/>
      <w:r w:rsidRPr="00B97FEF">
        <w:rPr>
          <w:lang w:val="sr-Cyrl-CS"/>
        </w:rPr>
        <w:t xml:space="preserve"> туризма</w:t>
      </w:r>
      <w:r w:rsidRPr="00B97FEF">
        <w:rPr>
          <w:bCs/>
          <w:lang w:val="ru-RU"/>
        </w:rPr>
        <w:t xml:space="preserve"> </w:t>
      </w:r>
      <w:r w:rsidR="002707D6">
        <w:rPr>
          <w:bCs/>
          <w:lang w:val="en-US"/>
        </w:rPr>
        <w:t xml:space="preserve">и </w:t>
      </w:r>
      <w:proofErr w:type="spellStart"/>
      <w:r w:rsidR="002707D6">
        <w:rPr>
          <w:bCs/>
          <w:lang w:val="en-US"/>
        </w:rPr>
        <w:t>омладине</w:t>
      </w:r>
      <w:proofErr w:type="spellEnd"/>
      <w:r w:rsidR="002707D6">
        <w:rPr>
          <w:bCs/>
          <w:lang w:val="en-US"/>
        </w:rPr>
        <w:t xml:space="preserve"> </w:t>
      </w:r>
      <w:proofErr w:type="spellStart"/>
      <w:r w:rsidRPr="00B97FEF">
        <w:rPr>
          <w:lang w:val="en-US"/>
        </w:rPr>
        <w:t>на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одговарајућем</w:t>
      </w:r>
      <w:proofErr w:type="spellEnd"/>
      <w:r w:rsidRPr="00B97FEF">
        <w:rPr>
          <w:lang w:val="en-US"/>
        </w:rPr>
        <w:t xml:space="preserve"> </w:t>
      </w:r>
      <w:proofErr w:type="spellStart"/>
      <w:r w:rsidRPr="00B97FEF">
        <w:rPr>
          <w:lang w:val="en-US"/>
        </w:rPr>
        <w:t>обрасцу</w:t>
      </w:r>
      <w:proofErr w:type="spellEnd"/>
      <w:r w:rsidRPr="00B97FEF">
        <w:rPr>
          <w:lang w:val="en-US"/>
        </w:rPr>
        <w:t xml:space="preserve"> </w:t>
      </w:r>
      <w:r w:rsidRPr="00B97FEF">
        <w:rPr>
          <w:bCs/>
          <w:lang w:val="ru-RU"/>
        </w:rPr>
        <w:t>који</w:t>
      </w:r>
      <w:r w:rsidR="008E5613">
        <w:rPr>
          <w:bCs/>
          <w:lang w:val="ru-RU"/>
        </w:rPr>
        <w:t xml:space="preserve"> се може преузети путем линка </w:t>
      </w:r>
      <w:hyperlink r:id="rId7" w:history="1">
        <w:r w:rsidR="00663E1C" w:rsidRPr="00663E1C">
          <w:rPr>
            <w:rStyle w:val="Hyperlink"/>
            <w:b/>
            <w:lang w:val="sr-Cyrl-RS"/>
          </w:rPr>
          <w:t>Образац захтева за финансирање пројекта развоја туризма у 2024. години</w:t>
        </w:r>
      </w:hyperlink>
    </w:p>
    <w:p w14:paraId="0F02DA08" w14:textId="77777777" w:rsidR="006730B0" w:rsidRPr="008E5613" w:rsidRDefault="006730B0" w:rsidP="00B97FEF">
      <w:pPr>
        <w:ind w:firstLine="720"/>
        <w:jc w:val="both"/>
        <w:rPr>
          <w:color w:val="FF0000"/>
          <w:lang w:val="sr-Cyrl-CS"/>
        </w:rPr>
      </w:pPr>
    </w:p>
    <w:p w14:paraId="527C9389" w14:textId="77777777" w:rsidR="00B97FEF" w:rsidRDefault="00B97FEF" w:rsidP="00B97FE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</w:p>
    <w:p w14:paraId="1034C4F1" w14:textId="77777777" w:rsidR="00B97FEF" w:rsidRPr="00A31EA1" w:rsidRDefault="00B97FEF" w:rsidP="00B97FEF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r>
        <w:rPr>
          <w:rFonts w:ascii="TimesNewRomanPSMT" w:hAnsi="TimesNewRomanPSMT" w:cs="TimesNewRomanPSMT"/>
          <w:color w:val="000000"/>
          <w:lang w:val="ru-RU"/>
        </w:rPr>
        <w:t>Поред захтева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r>
        <w:rPr>
          <w:rFonts w:ascii="TimesNewRomanPSMT" w:hAnsi="TimesNewRomanPSMT" w:cs="TimesNewRomanPSMT"/>
          <w:color w:val="000000"/>
          <w:lang w:val="sr-Cyrl-RS"/>
        </w:rPr>
        <w:t xml:space="preserve">потребно је обезбедити и </w:t>
      </w:r>
      <w:proofErr w:type="spellStart"/>
      <w:r>
        <w:rPr>
          <w:rFonts w:ascii="TimesNewRomanPSMT" w:hAnsi="TimesNewRomanPSMT" w:cs="TimesNewRomanPSMT"/>
          <w:color w:val="000000"/>
          <w:lang w:val="en-US"/>
        </w:rPr>
        <w:t>доставити</w:t>
      </w:r>
      <w:proofErr w:type="spellEnd"/>
      <w:r>
        <w:rPr>
          <w:rFonts w:ascii="TimesNewRomanPSMT" w:hAnsi="TimesNewRomanPSMT" w:cs="TimesNewRomanPSMT"/>
          <w:color w:val="000000"/>
          <w:lang w:val="en-US"/>
        </w:rPr>
        <w:t xml:space="preserve"> </w:t>
      </w:r>
      <w:r>
        <w:rPr>
          <w:rFonts w:ascii="TimesNewRomanPSMT" w:hAnsi="TimesNewRomanPSMT" w:cs="TimesNewRomanPSMT"/>
          <w:color w:val="000000"/>
          <w:lang w:val="sr-Cyrl-RS"/>
        </w:rPr>
        <w:t>следећу документацију</w:t>
      </w:r>
      <w:r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14:paraId="537400AE" w14:textId="77777777" w:rsidR="00B97FEF" w:rsidRPr="000D1FE4" w:rsidRDefault="00B97FEF" w:rsidP="00B97FE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Решење о упису у регистар надлежног органа</w:t>
      </w:r>
      <w:r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Pr="00EC2EFF">
        <w:rPr>
          <w:color w:val="000000"/>
          <w:lang w:val="sr-Cyrl-RS"/>
        </w:rPr>
        <w:t>односно Обавештење о разврставању за јединице локалне самоуправе</w:t>
      </w:r>
      <w:r>
        <w:rPr>
          <w:color w:val="000000"/>
          <w:lang w:val="en-US"/>
        </w:rPr>
        <w:t xml:space="preserve"> – </w:t>
      </w:r>
      <w:proofErr w:type="spellStart"/>
      <w:r>
        <w:rPr>
          <w:color w:val="000000"/>
          <w:lang w:val="en-US"/>
        </w:rPr>
        <w:t>копија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неоверена</w:t>
      </w:r>
      <w:proofErr w:type="spellEnd"/>
      <w:r w:rsidRPr="00EC2EFF">
        <w:rPr>
          <w:color w:val="000000"/>
          <w:lang w:val="sr-Cyrl-RS"/>
        </w:rPr>
        <w:t>;</w:t>
      </w:r>
    </w:p>
    <w:p w14:paraId="244AF6B8" w14:textId="77777777" w:rsidR="00B97FEF" w:rsidRDefault="00B97FEF" w:rsidP="00B97FEF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образац - копија оверена у складу са Законом о оверавању потписа, рукописа и преписа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r w:rsidRPr="00791DB3">
        <w:rPr>
          <w:lang w:val="ru-RU"/>
        </w:rPr>
        <w:t>Службени гласник РС</w:t>
      </w:r>
      <w:r>
        <w:rPr>
          <w:lang w:val="sr-Latn-RS"/>
        </w:rPr>
        <w:t>ˮ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бр. 93/14, 22/15</w:t>
      </w:r>
      <w:r>
        <w:rPr>
          <w:rFonts w:ascii="TimesNewRomanPSMT" w:hAnsi="TimesNewRomanPSMT" w:cs="TimesNewRomanPSMT"/>
          <w:lang w:val="ru-RU"/>
        </w:rPr>
        <w:t xml:space="preserve"> и 87/18</w:t>
      </w:r>
      <w:r w:rsidRPr="00791DB3">
        <w:rPr>
          <w:rFonts w:ascii="TimesNewRomanPSMT" w:hAnsi="TimesNewRomanPSMT" w:cs="TimesNewRomanPSMT"/>
          <w:lang w:val="ru-RU"/>
        </w:rPr>
        <w:t>).</w:t>
      </w:r>
    </w:p>
    <w:p w14:paraId="6AE7ACB6" w14:textId="77777777" w:rsidR="00B97FEF" w:rsidRDefault="00B97FEF" w:rsidP="00B97FEF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</w:r>
    </w:p>
    <w:p w14:paraId="54D9A0FA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proofErr w:type="spellStart"/>
      <w:r w:rsidRPr="00B6617C">
        <w:rPr>
          <w:color w:val="000000"/>
          <w:lang w:val="en-US"/>
        </w:rPr>
        <w:t>Један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подносилац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може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поднети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више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захтева</w:t>
      </w:r>
      <w:proofErr w:type="spellEnd"/>
      <w:r w:rsidRPr="00B6617C">
        <w:rPr>
          <w:color w:val="000000"/>
          <w:lang w:val="en-US"/>
        </w:rPr>
        <w:t xml:space="preserve">, </w:t>
      </w:r>
      <w:proofErr w:type="spellStart"/>
      <w:r w:rsidRPr="00B6617C">
        <w:rPr>
          <w:color w:val="000000"/>
          <w:lang w:val="en-US"/>
        </w:rPr>
        <w:t>али</w:t>
      </w:r>
      <w:proofErr w:type="spellEnd"/>
      <w:r w:rsidRPr="00B6617C">
        <w:rPr>
          <w:color w:val="000000"/>
          <w:lang w:val="en-US"/>
        </w:rPr>
        <w:t xml:space="preserve"> </w:t>
      </w:r>
      <w:proofErr w:type="spellStart"/>
      <w:r w:rsidRPr="00B6617C">
        <w:rPr>
          <w:color w:val="000000"/>
          <w:lang w:val="en-US"/>
        </w:rPr>
        <w:t>може</w:t>
      </w:r>
      <w:proofErr w:type="spellEnd"/>
      <w:r w:rsidRPr="00B6617C">
        <w:rPr>
          <w:color w:val="000000"/>
          <w:lang w:val="en-US"/>
        </w:rPr>
        <w:t xml:space="preserve"> </w:t>
      </w:r>
      <w:r w:rsidRPr="00B6617C">
        <w:rPr>
          <w:color w:val="000000"/>
          <w:lang w:val="sr-Cyrl-CS"/>
        </w:rPr>
        <w:t>оствари</w:t>
      </w:r>
      <w:proofErr w:type="spellStart"/>
      <w:r w:rsidRPr="00B6617C">
        <w:rPr>
          <w:color w:val="000000"/>
          <w:lang w:val="en-US"/>
        </w:rPr>
        <w:t>ти</w:t>
      </w:r>
      <w:proofErr w:type="spellEnd"/>
      <w:r w:rsidRPr="00B6617C">
        <w:rPr>
          <w:color w:val="000000"/>
          <w:lang w:val="sr-Cyrl-CS"/>
        </w:rPr>
        <w:t xml:space="preserve"> право на коришћење субвенције</w:t>
      </w:r>
      <w:r w:rsidRPr="00B6617C">
        <w:rPr>
          <w:color w:val="000000"/>
          <w:lang w:val="en-US"/>
        </w:rPr>
        <w:t xml:space="preserve"> и </w:t>
      </w:r>
      <w:proofErr w:type="spellStart"/>
      <w:r w:rsidRPr="00B6617C">
        <w:rPr>
          <w:color w:val="000000"/>
          <w:lang w:val="en-US"/>
        </w:rPr>
        <w:t>трансфера</w:t>
      </w:r>
      <w:proofErr w:type="spellEnd"/>
      <w:r w:rsidRPr="00B6617C">
        <w:rPr>
          <w:color w:val="000000"/>
          <w:lang w:val="sr-Cyrl-CS"/>
        </w:rPr>
        <w:t xml:space="preserve"> само по једном захтеву.</w:t>
      </w:r>
      <w:r w:rsidRPr="00B6617C">
        <w:rPr>
          <w:lang w:val="sr-Cyrl-CS"/>
        </w:rPr>
        <w:t xml:space="preserve"> </w:t>
      </w:r>
    </w:p>
    <w:p w14:paraId="3C016F29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бесповратних средстава </w:t>
      </w:r>
      <w:r w:rsidRPr="00A31EA1">
        <w:rPr>
          <w:color w:val="000000"/>
          <w:lang w:val="sr-Cyrl-CS"/>
        </w:rPr>
        <w:t>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>
        <w:rPr>
          <w:rFonts w:cs="CTimesRoman"/>
          <w:color w:val="000000"/>
          <w:lang w:val="sr-Cyrl-CS"/>
        </w:rPr>
        <w:t xml:space="preserve"> туризма и </w:t>
      </w:r>
      <w:r>
        <w:rPr>
          <w:rFonts w:cs="CTimesRoman"/>
          <w:color w:val="000000"/>
          <w:lang w:val="sr-Cyrl-RS"/>
        </w:rPr>
        <w:t>омладине</w:t>
      </w:r>
      <w:r>
        <w:rPr>
          <w:rFonts w:cs="CTimesRoman"/>
          <w:color w:val="000000"/>
          <w:lang w:val="sr-Cyrl-CS"/>
        </w:rPr>
        <w:t>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>
        <w:rPr>
          <w:rFonts w:cs="CTimesRoman"/>
          <w:color w:val="000000"/>
          <w:lang w:val="sr-Cyrl-CS"/>
        </w:rPr>
        <w:t>улица Немањина бр. 22-26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14:paraId="1E1257A8" w14:textId="77777777" w:rsidR="00B6617C" w:rsidRDefault="00B6617C" w:rsidP="00B6617C">
      <w:pPr>
        <w:ind w:firstLine="720"/>
        <w:jc w:val="both"/>
        <w:rPr>
          <w:color w:val="000000"/>
          <w:lang w:val="sr-Cyrl-CS"/>
        </w:rPr>
      </w:pPr>
    </w:p>
    <w:p w14:paraId="40B980C1" w14:textId="1BC53F48" w:rsidR="00B6617C" w:rsidRPr="000C61AD" w:rsidRDefault="00B6617C" w:rsidP="00B6617C">
      <w:pPr>
        <w:ind w:firstLine="720"/>
        <w:jc w:val="both"/>
        <w:rPr>
          <w:color w:val="000000"/>
          <w:lang w:val="sr-Cyrl-CS"/>
        </w:rPr>
      </w:pPr>
      <w:r w:rsidRPr="000C61AD">
        <w:rPr>
          <w:color w:val="000000"/>
          <w:lang w:val="sr-Cyrl-CS"/>
        </w:rPr>
        <w:t xml:space="preserve">Захтеви за коришћење бесповратних средстава подносе се закључно са </w:t>
      </w:r>
      <w:r w:rsidRPr="00B16F02">
        <w:rPr>
          <w:color w:val="000000"/>
          <w:lang w:val="en-US"/>
        </w:rPr>
        <w:t xml:space="preserve">30. </w:t>
      </w:r>
      <w:proofErr w:type="spellStart"/>
      <w:r w:rsidRPr="00B16F02">
        <w:rPr>
          <w:color w:val="000000"/>
          <w:lang w:val="en-US"/>
        </w:rPr>
        <w:t>септембром</w:t>
      </w:r>
      <w:proofErr w:type="spellEnd"/>
      <w:r w:rsidRPr="00B16F02">
        <w:rPr>
          <w:color w:val="000000"/>
          <w:lang w:val="en-US"/>
        </w:rPr>
        <w:t xml:space="preserve"> </w:t>
      </w:r>
      <w:r w:rsidRPr="00B16F02">
        <w:rPr>
          <w:color w:val="000000"/>
          <w:lang w:val="sr-Cyrl-CS"/>
        </w:rPr>
        <w:t>202</w:t>
      </w:r>
      <w:r w:rsidR="007838D8" w:rsidRPr="00B16F02">
        <w:rPr>
          <w:color w:val="000000"/>
          <w:lang w:val="sr-Cyrl-CS"/>
        </w:rPr>
        <w:t>4</w:t>
      </w:r>
      <w:r w:rsidRPr="00B16F02">
        <w:rPr>
          <w:color w:val="000000"/>
          <w:lang w:val="sr-Cyrl-CS"/>
        </w:rPr>
        <w:t>. године.</w:t>
      </w:r>
    </w:p>
    <w:p w14:paraId="278D32D9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</w:p>
    <w:p w14:paraId="6EE4744A" w14:textId="77777777" w:rsidR="00B6617C" w:rsidRDefault="00B6617C" w:rsidP="00B6617C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Неблаговремени и непотпуни захтеви неће бити узети у разматрање.</w:t>
      </w:r>
    </w:p>
    <w:p w14:paraId="4D4E2355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14:paraId="49AE55CF" w14:textId="77777777" w:rsidR="00B97FEF" w:rsidRDefault="00B97FEF" w:rsidP="00B97FEF">
      <w:pPr>
        <w:ind w:firstLine="720"/>
        <w:jc w:val="both"/>
        <w:rPr>
          <w:rFonts w:cs="CTimesRoman"/>
          <w:color w:val="000000"/>
          <w:lang w:val="sr-Cyrl-CS"/>
        </w:rPr>
      </w:pPr>
    </w:p>
    <w:p w14:paraId="401ECF8C" w14:textId="77777777" w:rsidR="00CF3C55" w:rsidRDefault="00CF3C55" w:rsidP="00CF3C55">
      <w:pPr>
        <w:ind w:firstLine="720"/>
        <w:jc w:val="center"/>
        <w:rPr>
          <w:b/>
          <w:color w:val="000000"/>
          <w:lang w:val="en-US"/>
        </w:rPr>
      </w:pPr>
      <w:r w:rsidRPr="00A31EA1">
        <w:rPr>
          <w:b/>
          <w:color w:val="000000"/>
          <w:lang w:val="sr-Cyrl-CS"/>
        </w:rPr>
        <w:t xml:space="preserve">Критеријуми за  </w:t>
      </w:r>
      <w:proofErr w:type="spellStart"/>
      <w:r w:rsidR="009A50E8">
        <w:rPr>
          <w:b/>
          <w:color w:val="000000"/>
          <w:lang w:val="en-US"/>
        </w:rPr>
        <w:t>вредновање</w:t>
      </w:r>
      <w:proofErr w:type="spellEnd"/>
      <w:r w:rsidR="009A50E8">
        <w:rPr>
          <w:b/>
          <w:color w:val="000000"/>
          <w:lang w:val="en-US"/>
        </w:rPr>
        <w:t xml:space="preserve"> </w:t>
      </w:r>
      <w:proofErr w:type="spellStart"/>
      <w:r w:rsidR="009A50E8">
        <w:rPr>
          <w:b/>
          <w:color w:val="000000"/>
          <w:lang w:val="en-US"/>
        </w:rPr>
        <w:t>пројеката</w:t>
      </w:r>
      <w:proofErr w:type="spellEnd"/>
    </w:p>
    <w:p w14:paraId="790D1688" w14:textId="77777777" w:rsidR="009A50E8" w:rsidRDefault="009A50E8" w:rsidP="00CF3C55">
      <w:pPr>
        <w:ind w:firstLine="720"/>
        <w:jc w:val="center"/>
        <w:rPr>
          <w:b/>
          <w:color w:val="000000"/>
          <w:lang w:val="en-US"/>
        </w:rPr>
      </w:pPr>
    </w:p>
    <w:p w14:paraId="06265619" w14:textId="77777777" w:rsidR="009A50E8" w:rsidRPr="009A50E8" w:rsidRDefault="009A50E8" w:rsidP="009A50E8">
      <w:pPr>
        <w:ind w:firstLine="720"/>
        <w:jc w:val="both"/>
        <w:rPr>
          <w:b/>
          <w:color w:val="000000"/>
          <w:lang w:val="en-US"/>
        </w:rPr>
      </w:pPr>
      <w:proofErr w:type="spellStart"/>
      <w:r w:rsidRPr="009A50E8">
        <w:rPr>
          <w:bCs/>
          <w:lang w:val="en-US"/>
        </w:rPr>
        <w:t>Комисија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образована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решењем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министра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вреднује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предложене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пројекте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на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основу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следећих</w:t>
      </w:r>
      <w:proofErr w:type="spellEnd"/>
      <w:r w:rsidRPr="009A50E8">
        <w:rPr>
          <w:bCs/>
          <w:lang w:val="en-US"/>
        </w:rPr>
        <w:t xml:space="preserve"> </w:t>
      </w:r>
      <w:proofErr w:type="spellStart"/>
      <w:r w:rsidRPr="009A50E8">
        <w:rPr>
          <w:bCs/>
          <w:lang w:val="en-US"/>
        </w:rPr>
        <w:t>критеријума</w:t>
      </w:r>
      <w:proofErr w:type="spellEnd"/>
      <w:r w:rsidRPr="009A50E8">
        <w:rPr>
          <w:bCs/>
          <w:lang w:val="en-US"/>
        </w:rPr>
        <w:t>:</w:t>
      </w:r>
    </w:p>
    <w:bookmarkEnd w:id="0"/>
    <w:p w14:paraId="07C1A5C6" w14:textId="77777777" w:rsidR="00F70EDE" w:rsidRPr="00A31EA1" w:rsidRDefault="00F70EDE" w:rsidP="00CF3C55">
      <w:pPr>
        <w:ind w:firstLine="720"/>
        <w:jc w:val="center"/>
        <w:rPr>
          <w:b/>
          <w:color w:val="000000"/>
          <w:lang w:val="sr-Cyrl-CS"/>
        </w:rPr>
      </w:pPr>
    </w:p>
    <w:p w14:paraId="2B01423F" w14:textId="77777777" w:rsidR="0014695F" w:rsidRPr="00094C47" w:rsidRDefault="0014695F" w:rsidP="009B7EC7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094C47">
        <w:rPr>
          <w:rFonts w:eastAsia="Calibri"/>
          <w:lang w:val="sr-Cyrl-RS"/>
        </w:rPr>
        <w:t xml:space="preserve">Степен усклађености пројекта са Стратегијом развоја туризма </w:t>
      </w:r>
      <w:r w:rsidR="00094C47" w:rsidRPr="00094C47">
        <w:rPr>
          <w:rFonts w:eastAsia="Calibri"/>
          <w:lang w:val="sr-Cyrl-RS"/>
        </w:rPr>
        <w:t>Републике Србије за период од 2016. до 2025. године („Службени гласник РС</w:t>
      </w:r>
      <w:r w:rsidR="00094C47" w:rsidRPr="00094C47">
        <w:rPr>
          <w:rFonts w:eastAsia="Calibri"/>
          <w:lang w:val="sr-Latn-RS"/>
        </w:rPr>
        <w:t>”</w:t>
      </w:r>
      <w:r w:rsidR="00094C47" w:rsidRPr="00094C47">
        <w:rPr>
          <w:rFonts w:eastAsia="Calibri"/>
          <w:lang w:val="sr-Cyrl-RS"/>
        </w:rPr>
        <w:t>, бр. 98/2016</w:t>
      </w:r>
      <w:r w:rsidR="00094C47" w:rsidRPr="00094C47">
        <w:rPr>
          <w:rFonts w:eastAsia="Calibri"/>
          <w:lang w:val="sr-Latn-RS"/>
        </w:rPr>
        <w:t>)</w:t>
      </w:r>
      <w:r w:rsidR="00094C47" w:rsidRPr="00094C47">
        <w:rPr>
          <w:rFonts w:eastAsia="Calibri"/>
          <w:lang w:val="sr-Cyrl-RS"/>
        </w:rPr>
        <w:t>:</w:t>
      </w:r>
    </w:p>
    <w:p w14:paraId="6A572FE5" w14:textId="77777777" w:rsidR="0014695F" w:rsidRPr="004D3D21" w:rsidRDefault="0014695F" w:rsidP="00CF2E80">
      <w:pPr>
        <w:numPr>
          <w:ilvl w:val="0"/>
          <w:numId w:val="6"/>
        </w:numPr>
        <w:spacing w:after="160" w:line="259" w:lineRule="auto"/>
        <w:ind w:left="-426" w:firstLine="114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Дестинације од значаја за развој туризма:</w:t>
      </w:r>
    </w:p>
    <w:p w14:paraId="2DD54932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Стратегија развоја туризма РС 2016-2025 (у дањем тексту: Стратегија) оквирно дефинише дестинације од значаја за развој туризма према критеријуму досада развијене инфраструктуре и супраструктуре, доступности и оствареног туристичког промета, а важне су за комплетирање туристичких производа. Надаље, Стратегија дефинише да стварни приоритети зависе од интереса и капацитета инвеститора (из јавног и/или приватног сектора), као и потенцијала и развојних могућности туристичке валоризације ресурсне основе.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3FD05FF8" w14:textId="77777777" w:rsidTr="007204E1">
        <w:tc>
          <w:tcPr>
            <w:tcW w:w="2241" w:type="dxa"/>
            <w:shd w:val="clear" w:color="auto" w:fill="auto"/>
          </w:tcPr>
          <w:p w14:paraId="6A65D74E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6001CADD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25486E0B" w14:textId="77777777" w:rsidTr="007204E1">
        <w:tc>
          <w:tcPr>
            <w:tcW w:w="2241" w:type="dxa"/>
            <w:shd w:val="clear" w:color="auto" w:fill="auto"/>
          </w:tcPr>
          <w:p w14:paraId="37FE8536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A493379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66B2619A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64574755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б) </w:t>
      </w:r>
      <w:r w:rsidRPr="004D3D21">
        <w:rPr>
          <w:rFonts w:eastAsia="Calibri"/>
          <w:lang w:val="sr-Cyrl-RS"/>
        </w:rPr>
        <w:t>Развој туристичког производа:</w:t>
      </w:r>
    </w:p>
    <w:p w14:paraId="0358616C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Туристичка конкурентност се остварује на нивоу конкретних туристичких производа усклађених са интересима и мотивима туриста, као и са савременим и актуелним тржишним трендовима.</w:t>
      </w:r>
    </w:p>
    <w:p w14:paraId="709E2208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За конкурентно позиционирање туризма Републике Србије потребно је да се креирање понуде производа заснива на савременим мотивима и искуствима туриста који су на основу тржишних трендова идентификовани у групама мотива и искустава по следећим производима: уживање; природа; култура/историја/обичаји; забава; здравље; спорт, рекреација и авантура, пословни туризам, организација догађаја и манифестација, транзит, специјални интереси и др.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234CA063" w14:textId="77777777" w:rsidTr="007204E1">
        <w:tc>
          <w:tcPr>
            <w:tcW w:w="2241" w:type="dxa"/>
            <w:shd w:val="clear" w:color="auto" w:fill="auto"/>
          </w:tcPr>
          <w:p w14:paraId="7D8C76C7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10B5A376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18066D62" w14:textId="77777777" w:rsidTr="007204E1">
        <w:tc>
          <w:tcPr>
            <w:tcW w:w="2241" w:type="dxa"/>
            <w:shd w:val="clear" w:color="auto" w:fill="auto"/>
          </w:tcPr>
          <w:p w14:paraId="4DB1CA7C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38B1CCB1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499EFC3A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733F1CAD" w14:textId="77777777"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Усклађеност пројекта са савременим и актуелним трендовима од значаја за развој Републике Србије као конкурентне туристичке дестинације:</w:t>
      </w:r>
    </w:p>
    <w:p w14:paraId="573C105B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364C6879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Суштина подизања конкурентности базира се на сталној интерактивној вези са тржиштем и променама у потребама (мотивима) туриста и способностима </w:t>
      </w:r>
      <w:r w:rsidRPr="004D3D21">
        <w:rPr>
          <w:rFonts w:eastAsia="Calibri"/>
          <w:lang w:val="sr-Cyrl-RS"/>
        </w:rPr>
        <w:lastRenderedPageBreak/>
        <w:t>пружалаца услуга у туризму и угоститељству да се понуда стално иновира и усклађује са тим променама. Данашњи туристи поседују одређени степен искуства и полажу више пажње на оно што конзумирају и како доживљавају „производ путовањаˮ него на географску локацију што генерално значи - приоритет је доживљај, а не локација.</w:t>
      </w:r>
    </w:p>
    <w:p w14:paraId="2C50B5A3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Сектор туризма Републике Србије треба да ефикасно и флексибилно усклађује своју понуду са савременим трендовима на глобалном туристичком тржишту (узимајући у обзир и непредвиђене догађаје који попут пандемије </w:t>
      </w:r>
      <w:r w:rsidRPr="004D3D21">
        <w:rPr>
          <w:rFonts w:eastAsia="Calibri"/>
          <w:lang w:val="sr-Latn-RS"/>
        </w:rPr>
        <w:t xml:space="preserve">COVID 19 </w:t>
      </w:r>
      <w:r w:rsidRPr="004D3D21">
        <w:rPr>
          <w:rFonts w:eastAsia="Calibri"/>
          <w:lang w:val="sr-Cyrl-RS"/>
        </w:rPr>
        <w:t>утичу на мењање праваца креирања туристичких политика и одређивања стратешких приоритета) и понуди аутентична искуства, доживљаје и производе високог квалитета, што ће, уз традиционално гостопримство, бити основа препознатљивости Републике Србије у односу на конкуренцију.</w:t>
      </w:r>
    </w:p>
    <w:p w14:paraId="2F54F33A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2113A38D" w14:textId="77777777" w:rsidTr="007204E1">
        <w:tc>
          <w:tcPr>
            <w:tcW w:w="2241" w:type="dxa"/>
            <w:shd w:val="clear" w:color="auto" w:fill="auto"/>
          </w:tcPr>
          <w:p w14:paraId="6903B6B5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није усклађено</w:t>
            </w:r>
          </w:p>
        </w:tc>
        <w:tc>
          <w:tcPr>
            <w:tcW w:w="2410" w:type="dxa"/>
            <w:shd w:val="clear" w:color="auto" w:fill="auto"/>
          </w:tcPr>
          <w:p w14:paraId="4E853843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делимично усклађено</w:t>
            </w:r>
          </w:p>
        </w:tc>
        <w:tc>
          <w:tcPr>
            <w:tcW w:w="2268" w:type="dxa"/>
            <w:shd w:val="clear" w:color="auto" w:fill="auto"/>
          </w:tcPr>
          <w:p w14:paraId="67CC3B81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у</w:t>
            </w:r>
            <w:r w:rsidRPr="00CC7F8D">
              <w:rPr>
                <w:rFonts w:eastAsia="Calibri"/>
                <w:b/>
                <w:lang w:val="sr-Cyrl-RS"/>
              </w:rPr>
              <w:t>склађено</w:t>
            </w:r>
          </w:p>
        </w:tc>
      </w:tr>
      <w:tr w:rsidR="0014695F" w:rsidRPr="00CC7F8D" w14:paraId="7B4D196E" w14:textId="77777777" w:rsidTr="007204E1">
        <w:tc>
          <w:tcPr>
            <w:tcW w:w="2241" w:type="dxa"/>
            <w:shd w:val="clear" w:color="auto" w:fill="auto"/>
          </w:tcPr>
          <w:p w14:paraId="097609FB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06986AD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B605FEF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14:paraId="57D58759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35B63ADF" w14:textId="77777777"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Значај пројекта за одржив економски и одрживи развој локалне заједнице:</w:t>
      </w:r>
    </w:p>
    <w:p w14:paraId="2AFD592D" w14:textId="77777777" w:rsidR="0014695F" w:rsidRPr="004D3D21" w:rsidRDefault="0014695F" w:rsidP="0014695F">
      <w:pPr>
        <w:spacing w:after="160" w:line="259" w:lineRule="auto"/>
        <w:ind w:left="360"/>
        <w:contextualSpacing/>
        <w:rPr>
          <w:rFonts w:eastAsia="Calibri"/>
          <w:lang w:val="sr-Cyrl-RS"/>
        </w:rPr>
      </w:pPr>
    </w:p>
    <w:p w14:paraId="5452D6DB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Позитивни ефекти развоја туризма се огледају не само у већ постојећим развијеним локалним заједницама већ и у развоју недовољно развијених локалних заједница и региона кроз: поспешивање равномернијег регионалног развоја, смањење негативних демографских трендова у појединим локалним заједницама отварања нових радних места (са нагласком на младе, жене, особе са посебним потребама и др.), што утиче на смањење незапослености и сиромаштва, односно побољшање животног стандарда локалног становништва. Туризам поспешује социјалну кохезију и инклузију локалних заједница кроз развој и унапређење друштвених и привредних активности, укључујући унапређење инвестиционих активности и укупан развој инфраструктуре.</w:t>
      </w:r>
    </w:p>
    <w:p w14:paraId="090982A7" w14:textId="77777777"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73E6E852" w14:textId="77777777" w:rsidTr="007204E1">
        <w:tc>
          <w:tcPr>
            <w:tcW w:w="2241" w:type="dxa"/>
            <w:shd w:val="clear" w:color="auto" w:fill="auto"/>
          </w:tcPr>
          <w:p w14:paraId="4CE5F425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14:paraId="2CD4011D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14:paraId="5C3B8EEC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14:paraId="0CEDE935" w14:textId="77777777" w:rsidTr="007204E1">
        <w:tc>
          <w:tcPr>
            <w:tcW w:w="2241" w:type="dxa"/>
            <w:shd w:val="clear" w:color="auto" w:fill="auto"/>
          </w:tcPr>
          <w:p w14:paraId="7C6B83E7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3B02755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57E1CFCE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14:paraId="1E1841CA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23A0AA51" w14:textId="77777777" w:rsidR="0014695F" w:rsidRPr="004D3D21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Значај пројекта за развој туризма у локалној заједници:</w:t>
      </w:r>
    </w:p>
    <w:p w14:paraId="65B2A749" w14:textId="77777777"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14:paraId="11C88EC3" w14:textId="77777777"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Процена утицаја пројекта на унапређење туристичке понуде која треба да резултира валоризацијом укупних туристичких ресурса локалне заједнице и допринесе повећаном степену задовољства крајњих корисника. </w:t>
      </w:r>
    </w:p>
    <w:p w14:paraId="56199040" w14:textId="77777777"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14:paraId="0A12C477" w14:textId="77777777" w:rsidTr="007204E1">
        <w:tc>
          <w:tcPr>
            <w:tcW w:w="2241" w:type="dxa"/>
            <w:shd w:val="clear" w:color="auto" w:fill="auto"/>
          </w:tcPr>
          <w:p w14:paraId="2DBFD70B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14:paraId="33A99B23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14:paraId="0CB154E6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14:paraId="6AB207E9" w14:textId="77777777" w:rsidTr="007204E1">
        <w:tc>
          <w:tcPr>
            <w:tcW w:w="2241" w:type="dxa"/>
            <w:shd w:val="clear" w:color="auto" w:fill="auto"/>
          </w:tcPr>
          <w:p w14:paraId="0D07B298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B5B2EE2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742280BF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14:paraId="4AE65E78" w14:textId="77777777"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14:paraId="02C2FFDC" w14:textId="77777777" w:rsidR="0014695F" w:rsidRDefault="0014695F" w:rsidP="00CF2E80">
      <w:pPr>
        <w:numPr>
          <w:ilvl w:val="0"/>
          <w:numId w:val="5"/>
        </w:numPr>
        <w:spacing w:after="160" w:line="259" w:lineRule="auto"/>
        <w:ind w:left="0" w:firstLine="426"/>
        <w:contextualSpacing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Предвиђеност суфинансирања пројеката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друго:</w:t>
      </w:r>
    </w:p>
    <w:p w14:paraId="0DDE3B5F" w14:textId="77777777"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6C915862" w14:textId="77777777" w:rsidTr="007204E1">
        <w:tc>
          <w:tcPr>
            <w:tcW w:w="2241" w:type="dxa"/>
            <w:shd w:val="clear" w:color="auto" w:fill="auto"/>
          </w:tcPr>
          <w:p w14:paraId="21985194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6B7E6FBB" w14:textId="77777777"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6BCE7904" w14:textId="77777777" w:rsidTr="007204E1">
        <w:tc>
          <w:tcPr>
            <w:tcW w:w="2241" w:type="dxa"/>
            <w:shd w:val="clear" w:color="auto" w:fill="auto"/>
          </w:tcPr>
          <w:p w14:paraId="1EF8A6C2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4221D65" w14:textId="77777777"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6B0579AC" w14:textId="77777777"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14:paraId="4C19B8FD" w14:textId="77777777" w:rsidR="0014695F" w:rsidRDefault="0014695F" w:rsidP="00CF2E80">
      <w:pPr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42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Испуњеност уговорних обавеза подносиоца захтева за средства одобрена у ранијем периоду:</w:t>
      </w:r>
    </w:p>
    <w:p w14:paraId="11DAA558" w14:textId="77777777"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14:paraId="7E88604D" w14:textId="77777777" w:rsidTr="007204E1">
        <w:tc>
          <w:tcPr>
            <w:tcW w:w="2241" w:type="dxa"/>
            <w:shd w:val="clear" w:color="auto" w:fill="auto"/>
          </w:tcPr>
          <w:p w14:paraId="0C05D5DF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14:paraId="56EA88A1" w14:textId="77777777"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14:paraId="7DDB31A2" w14:textId="77777777" w:rsidTr="007204E1">
        <w:tc>
          <w:tcPr>
            <w:tcW w:w="2241" w:type="dxa"/>
            <w:shd w:val="clear" w:color="auto" w:fill="auto"/>
          </w:tcPr>
          <w:p w14:paraId="50E365AE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EC099DB" w14:textId="77777777"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14:paraId="5D0C1434" w14:textId="77777777"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14:paraId="336FEE93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НАПОМЕНА: Максималан број бодова је 100.</w:t>
      </w:r>
    </w:p>
    <w:p w14:paraId="68205584" w14:textId="77777777"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Оцењивање се врши по следећој скали: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782"/>
        <w:gridCol w:w="822"/>
        <w:gridCol w:w="822"/>
        <w:gridCol w:w="822"/>
        <w:gridCol w:w="822"/>
        <w:gridCol w:w="822"/>
        <w:gridCol w:w="822"/>
        <w:gridCol w:w="822"/>
        <w:gridCol w:w="822"/>
        <w:gridCol w:w="1025"/>
      </w:tblGrid>
      <w:tr w:rsidR="0014695F" w:rsidRPr="00CC7F8D" w14:paraId="125BF66C" w14:textId="77777777" w:rsidTr="002707D6">
        <w:trPr>
          <w:jc w:val="center"/>
        </w:trPr>
        <w:tc>
          <w:tcPr>
            <w:tcW w:w="1540" w:type="dxa"/>
            <w:shd w:val="clear" w:color="auto" w:fill="auto"/>
          </w:tcPr>
          <w:p w14:paraId="3B7D9A2C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Бодови</w:t>
            </w:r>
          </w:p>
        </w:tc>
        <w:tc>
          <w:tcPr>
            <w:tcW w:w="782" w:type="dxa"/>
            <w:shd w:val="clear" w:color="auto" w:fill="auto"/>
          </w:tcPr>
          <w:p w14:paraId="5C904F1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1-10</w:t>
            </w:r>
          </w:p>
        </w:tc>
        <w:tc>
          <w:tcPr>
            <w:tcW w:w="822" w:type="dxa"/>
            <w:shd w:val="clear" w:color="auto" w:fill="auto"/>
          </w:tcPr>
          <w:p w14:paraId="27362B26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11-20</w:t>
            </w:r>
          </w:p>
        </w:tc>
        <w:tc>
          <w:tcPr>
            <w:tcW w:w="822" w:type="dxa"/>
            <w:shd w:val="clear" w:color="auto" w:fill="auto"/>
          </w:tcPr>
          <w:p w14:paraId="642220D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21-30</w:t>
            </w:r>
          </w:p>
        </w:tc>
        <w:tc>
          <w:tcPr>
            <w:tcW w:w="822" w:type="dxa"/>
            <w:shd w:val="clear" w:color="auto" w:fill="auto"/>
          </w:tcPr>
          <w:p w14:paraId="0C523E8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31-40</w:t>
            </w:r>
          </w:p>
        </w:tc>
        <w:tc>
          <w:tcPr>
            <w:tcW w:w="822" w:type="dxa"/>
            <w:shd w:val="clear" w:color="auto" w:fill="auto"/>
          </w:tcPr>
          <w:p w14:paraId="4A36A9B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41-50</w:t>
            </w:r>
          </w:p>
        </w:tc>
        <w:tc>
          <w:tcPr>
            <w:tcW w:w="822" w:type="dxa"/>
            <w:shd w:val="clear" w:color="auto" w:fill="auto"/>
          </w:tcPr>
          <w:p w14:paraId="2E1AEE43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51-60</w:t>
            </w:r>
          </w:p>
        </w:tc>
        <w:tc>
          <w:tcPr>
            <w:tcW w:w="822" w:type="dxa"/>
            <w:shd w:val="clear" w:color="auto" w:fill="auto"/>
          </w:tcPr>
          <w:p w14:paraId="5A334D1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61-70</w:t>
            </w:r>
          </w:p>
        </w:tc>
        <w:tc>
          <w:tcPr>
            <w:tcW w:w="822" w:type="dxa"/>
            <w:shd w:val="clear" w:color="auto" w:fill="auto"/>
          </w:tcPr>
          <w:p w14:paraId="7D205F03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71-80</w:t>
            </w:r>
          </w:p>
        </w:tc>
        <w:tc>
          <w:tcPr>
            <w:tcW w:w="822" w:type="dxa"/>
            <w:shd w:val="clear" w:color="auto" w:fill="auto"/>
          </w:tcPr>
          <w:p w14:paraId="5DE9EE20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81-90</w:t>
            </w:r>
          </w:p>
        </w:tc>
        <w:tc>
          <w:tcPr>
            <w:tcW w:w="1025" w:type="dxa"/>
            <w:shd w:val="clear" w:color="auto" w:fill="auto"/>
          </w:tcPr>
          <w:p w14:paraId="72611B29" w14:textId="77777777" w:rsidR="0014695F" w:rsidRPr="00CC7F8D" w:rsidRDefault="0014695F" w:rsidP="002707D6">
            <w:pPr>
              <w:spacing w:after="120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91-</w:t>
            </w:r>
            <w:r w:rsidR="002707D6">
              <w:rPr>
                <w:rFonts w:eastAsia="Calibri"/>
                <w:lang w:val="en-US"/>
              </w:rPr>
              <w:t>1</w:t>
            </w:r>
            <w:r w:rsidRPr="00CC7F8D">
              <w:rPr>
                <w:rFonts w:eastAsia="Calibri"/>
                <w:lang w:val="sr-Cyrl-RS"/>
              </w:rPr>
              <w:t>00</w:t>
            </w:r>
          </w:p>
        </w:tc>
      </w:tr>
      <w:tr w:rsidR="0014695F" w:rsidRPr="00CC7F8D" w14:paraId="02C98524" w14:textId="77777777" w:rsidTr="002707D6">
        <w:trPr>
          <w:jc w:val="center"/>
        </w:trPr>
        <w:tc>
          <w:tcPr>
            <w:tcW w:w="1540" w:type="dxa"/>
            <w:shd w:val="clear" w:color="auto" w:fill="auto"/>
          </w:tcPr>
          <w:p w14:paraId="6D0950E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Оцене</w:t>
            </w:r>
          </w:p>
        </w:tc>
        <w:tc>
          <w:tcPr>
            <w:tcW w:w="782" w:type="dxa"/>
            <w:shd w:val="clear" w:color="auto" w:fill="auto"/>
          </w:tcPr>
          <w:p w14:paraId="19713BDB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14:paraId="2812124F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58551AB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14:paraId="53EDE8C4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14:paraId="690799B1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14:paraId="63A00A1E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</w:t>
            </w:r>
          </w:p>
        </w:tc>
        <w:tc>
          <w:tcPr>
            <w:tcW w:w="822" w:type="dxa"/>
            <w:shd w:val="clear" w:color="auto" w:fill="auto"/>
          </w:tcPr>
          <w:p w14:paraId="0DB1138B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14:paraId="5D476B86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</w:t>
            </w:r>
          </w:p>
        </w:tc>
        <w:tc>
          <w:tcPr>
            <w:tcW w:w="822" w:type="dxa"/>
            <w:shd w:val="clear" w:color="auto" w:fill="auto"/>
          </w:tcPr>
          <w:p w14:paraId="17F4DE15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</w:t>
            </w:r>
          </w:p>
        </w:tc>
        <w:tc>
          <w:tcPr>
            <w:tcW w:w="1025" w:type="dxa"/>
            <w:shd w:val="clear" w:color="auto" w:fill="auto"/>
          </w:tcPr>
          <w:p w14:paraId="27F87C69" w14:textId="77777777"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14:paraId="08056403" w14:textId="77777777" w:rsidR="00D56318" w:rsidRDefault="00D56318" w:rsidP="00CF29C9">
      <w:pPr>
        <w:tabs>
          <w:tab w:val="left" w:pos="720"/>
          <w:tab w:val="left" w:pos="1080"/>
        </w:tabs>
        <w:ind w:firstLine="720"/>
        <w:jc w:val="both"/>
        <w:rPr>
          <w:lang w:val="sr-Cyrl-RS"/>
        </w:rPr>
      </w:pPr>
    </w:p>
    <w:p w14:paraId="51DA87D4" w14:textId="77777777" w:rsidR="009A50E8" w:rsidRDefault="009A50E8" w:rsidP="000C61AD">
      <w:pPr>
        <w:ind w:firstLine="720"/>
        <w:rPr>
          <w:b/>
          <w:lang w:val="sr-Cyrl-CS"/>
        </w:rPr>
      </w:pPr>
    </w:p>
    <w:p w14:paraId="4799BE73" w14:textId="77777777" w:rsidR="000C61AD" w:rsidRPr="000C61AD" w:rsidRDefault="000C61AD" w:rsidP="000C61AD">
      <w:pPr>
        <w:ind w:firstLine="720"/>
        <w:rPr>
          <w:b/>
          <w:lang w:val="sr-Cyrl-CS"/>
        </w:rPr>
      </w:pPr>
      <w:r w:rsidRPr="000C61AD">
        <w:rPr>
          <w:b/>
          <w:lang w:val="sr-Cyrl-CS"/>
        </w:rPr>
        <w:t xml:space="preserve">Избор пројеката субвенција и трансфера који ће бити финансирани </w:t>
      </w:r>
    </w:p>
    <w:p w14:paraId="702C28A7" w14:textId="77777777"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14:paraId="69207791" w14:textId="77777777" w:rsidR="00326E47" w:rsidRDefault="002707D6" w:rsidP="00CF2E80">
      <w:pPr>
        <w:ind w:firstLine="720"/>
        <w:jc w:val="both"/>
        <w:rPr>
          <w:lang w:val="sr-Cyrl-RS"/>
        </w:rPr>
      </w:pPr>
      <w:proofErr w:type="spellStart"/>
      <w:r>
        <w:rPr>
          <w:lang w:val="en-US"/>
        </w:rPr>
        <w:t>Одређивање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износа</w:t>
      </w:r>
      <w:proofErr w:type="spellEnd"/>
      <w:r>
        <w:rPr>
          <w:lang w:val="en-US"/>
        </w:rPr>
        <w:t xml:space="preserve"> ф</w:t>
      </w:r>
      <w:r w:rsidR="00FD3770">
        <w:rPr>
          <w:lang w:val="sr-Cyrl-RS"/>
        </w:rPr>
        <w:t>инансирањ</w:t>
      </w:r>
      <w:r>
        <w:rPr>
          <w:lang w:val="en-US"/>
        </w:rPr>
        <w:t>а</w:t>
      </w:r>
      <w:r w:rsidR="00326E47">
        <w:rPr>
          <w:lang w:val="sr-Cyrl-RS"/>
        </w:rPr>
        <w:t xml:space="preserve"> пројеката врши се на следећи начин:</w:t>
      </w:r>
    </w:p>
    <w:p w14:paraId="1D97DAE8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9,00 и 10,00 финансирају се у износу до 100%</w:t>
      </w:r>
      <w:r w:rsidR="002707D6" w:rsidRPr="002707D6">
        <w:rPr>
          <w:lang w:val="ru-RU"/>
        </w:rPr>
        <w:t xml:space="preserve">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 xml:space="preserve">; </w:t>
      </w:r>
    </w:p>
    <w:p w14:paraId="65B5B8F7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8,00 и 8,99 финансирају се у износу до 80%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 xml:space="preserve">; </w:t>
      </w:r>
    </w:p>
    <w:p w14:paraId="0785CEE6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7,00 и 7,99 финансирају се у износу до 60%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Pr="004D3D21">
        <w:rPr>
          <w:lang w:val="sr-Cyrl-RS"/>
        </w:rPr>
        <w:t>;</w:t>
      </w:r>
    </w:p>
    <w:p w14:paraId="335F0800" w14:textId="77777777"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 xml:space="preserve">- пројекти који добију просечну оцену између 6,00 и 6,99 финансирају се у износу до 50% </w:t>
      </w:r>
      <w:proofErr w:type="spellStart"/>
      <w:r w:rsidR="002707D6">
        <w:rPr>
          <w:lang w:val="en-US"/>
        </w:rPr>
        <w:t>захтеваног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износа</w:t>
      </w:r>
      <w:proofErr w:type="spellEnd"/>
      <w:r w:rsidR="002707D6">
        <w:rPr>
          <w:lang w:val="en-US"/>
        </w:rPr>
        <w:t xml:space="preserve"> </w:t>
      </w:r>
      <w:proofErr w:type="spellStart"/>
      <w:r w:rsidR="002707D6">
        <w:rPr>
          <w:lang w:val="en-US"/>
        </w:rPr>
        <w:t>средстава</w:t>
      </w:r>
      <w:proofErr w:type="spellEnd"/>
      <w:r w:rsidR="002707D6">
        <w:rPr>
          <w:lang w:val="en-US"/>
        </w:rPr>
        <w:t>;</w:t>
      </w:r>
    </w:p>
    <w:p w14:paraId="5FC2B58D" w14:textId="77777777" w:rsidR="00CF2E80" w:rsidRPr="004D3D21" w:rsidRDefault="002707D6" w:rsidP="00CF2E80">
      <w:pPr>
        <w:ind w:firstLine="720"/>
        <w:jc w:val="both"/>
        <w:rPr>
          <w:lang w:val="sr-Cyrl-RS"/>
        </w:rPr>
      </w:pPr>
      <w:r>
        <w:rPr>
          <w:lang w:val="en-US"/>
        </w:rPr>
        <w:t>- п</w:t>
      </w:r>
      <w:r w:rsidR="00CF2E80" w:rsidRPr="004D3D21">
        <w:rPr>
          <w:lang w:val="sr-Cyrl-RS"/>
        </w:rPr>
        <w:t>ројекти који добију</w:t>
      </w:r>
      <w:r w:rsidR="00CF2E80" w:rsidRPr="004D3D21">
        <w:rPr>
          <w:lang w:val="sr-Latn-RS"/>
        </w:rPr>
        <w:t xml:space="preserve"> </w:t>
      </w:r>
      <w:r w:rsidR="00CF2E80" w:rsidRPr="004D3D21">
        <w:rPr>
          <w:lang w:val="sr-Cyrl-RS"/>
        </w:rPr>
        <w:t>просечну оцену нижу од 6,00 неће бити финансирани.</w:t>
      </w:r>
    </w:p>
    <w:p w14:paraId="4BBBBBFD" w14:textId="77777777" w:rsidR="00817170" w:rsidRDefault="00817170" w:rsidP="000C61AD">
      <w:pPr>
        <w:ind w:firstLine="720"/>
        <w:jc w:val="center"/>
        <w:rPr>
          <w:color w:val="000000"/>
          <w:lang w:val="sr-Latn-RS"/>
        </w:rPr>
      </w:pPr>
    </w:p>
    <w:p w14:paraId="7C27A39C" w14:textId="77777777" w:rsidR="000C61AD" w:rsidRPr="00172EFD" w:rsidRDefault="009A50E8" w:rsidP="000C61AD">
      <w:pPr>
        <w:ind w:firstLine="720"/>
        <w:jc w:val="both"/>
        <w:rPr>
          <w:lang w:val="sr-Cyrl-CS"/>
        </w:rPr>
      </w:pPr>
      <w:proofErr w:type="spellStart"/>
      <w:r>
        <w:rPr>
          <w:lang w:val="en-US"/>
        </w:rPr>
        <w:t>Вредновање</w:t>
      </w:r>
      <w:proofErr w:type="spellEnd"/>
      <w:r>
        <w:rPr>
          <w:lang w:val="en-US"/>
        </w:rPr>
        <w:t xml:space="preserve"> </w:t>
      </w:r>
      <w:r w:rsidR="002707D6">
        <w:rPr>
          <w:lang w:val="en-US"/>
        </w:rPr>
        <w:t xml:space="preserve">и </w:t>
      </w:r>
      <w:proofErr w:type="spellStart"/>
      <w:r w:rsidR="002707D6">
        <w:rPr>
          <w:lang w:val="en-US"/>
        </w:rPr>
        <w:t>одобрење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финансирања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пројеката</w:t>
      </w:r>
      <w:proofErr w:type="spellEnd"/>
      <w:r w:rsidR="000C61AD" w:rsidRPr="00172EFD"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обавља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proofErr w:type="spellStart"/>
      <w:r>
        <w:rPr>
          <w:rFonts w:ascii="TimesNewRomanPSMT" w:hAnsi="TimesNewRomanPSMT" w:cs="TimesNewRomanPSMT"/>
          <w:lang w:val="en-US"/>
        </w:rPr>
        <w:t>се</w:t>
      </w:r>
      <w:proofErr w:type="spellEnd"/>
      <w:r>
        <w:rPr>
          <w:rFonts w:ascii="TimesNewRomanPSMT" w:hAnsi="TimesNewRomanPSMT" w:cs="TimesNewRomanPSMT"/>
          <w:lang w:val="en-US"/>
        </w:rPr>
        <w:t xml:space="preserve"> </w:t>
      </w:r>
      <w:r w:rsidR="000C61AD" w:rsidRPr="00172EFD">
        <w:rPr>
          <w:rFonts w:ascii="TimesNewRomanPSMT" w:hAnsi="TimesNewRomanPSMT" w:cs="TimesNewRomanPSMT"/>
          <w:lang w:val="ru-RU"/>
        </w:rPr>
        <w:t>сукцесивно у току године.</w:t>
      </w:r>
    </w:p>
    <w:p w14:paraId="17BC9B8C" w14:textId="77777777" w:rsidR="00AA3BB2" w:rsidRDefault="00AA3BB2" w:rsidP="00CF3C55">
      <w:pPr>
        <w:jc w:val="center"/>
        <w:rPr>
          <w:b/>
          <w:color w:val="000000"/>
          <w:lang w:val="sr-Cyrl-CS"/>
        </w:rPr>
      </w:pPr>
    </w:p>
    <w:p w14:paraId="39A817B6" w14:textId="77777777"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14:paraId="00A27065" w14:textId="77777777"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14:paraId="72BE8CE8" w14:textId="77777777" w:rsidR="00CF3C55" w:rsidRPr="00A31EA1" w:rsidRDefault="00CF3C55" w:rsidP="00CF3C55">
      <w:pPr>
        <w:jc w:val="both"/>
        <w:rPr>
          <w:color w:val="000000"/>
        </w:rPr>
      </w:pPr>
      <w:r w:rsidRPr="00A31EA1">
        <w:rPr>
          <w:color w:val="000000"/>
          <w:lang w:val="sr-Cyrl-CS"/>
        </w:rPr>
        <w:tab/>
        <w:t>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>бесповратних средстава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="001C6990">
        <w:rPr>
          <w:rFonts w:cs="CTimesRoman"/>
          <w:color w:val="000000"/>
          <w:lang w:val="sr-Cyrl-CS"/>
        </w:rPr>
        <w:t>из претходног става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</w:t>
      </w:r>
      <w:r w:rsidR="00D326B0">
        <w:rPr>
          <w:rFonts w:cs="CTimesRoman"/>
          <w:color w:val="000000"/>
          <w:lang w:val="sr-Cyrl-RS"/>
        </w:rPr>
        <w:t xml:space="preserve"> туризма и </w:t>
      </w:r>
      <w:r w:rsidR="00817170">
        <w:rPr>
          <w:rFonts w:cs="CTimesRoman"/>
          <w:color w:val="000000"/>
          <w:lang w:val="sr-Cyrl-RS"/>
        </w:rPr>
        <w:t>омладине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14:paraId="1330A5A8" w14:textId="77777777" w:rsidR="00CF3C55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Све додатне информације </w:t>
      </w:r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у вези са </w:t>
      </w:r>
      <w:proofErr w:type="spellStart"/>
      <w:r w:rsidR="009A50E8">
        <w:rPr>
          <w:rFonts w:ascii="TimesNewRomanPS-BoldMT" w:hAnsi="TimesNewRomanPS-BoldMT" w:cs="TimesNewRomanPS-BoldMT"/>
          <w:bCs/>
          <w:color w:val="000000" w:themeColor="text1"/>
          <w:lang w:val="en-US"/>
        </w:rPr>
        <w:t>конкурсом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могу се добити на телефон:</w:t>
      </w:r>
      <w:r w:rsidR="00EB74A9" w:rsidRPr="00EB74A9">
        <w:rPr>
          <w:color w:val="000000" w:themeColor="text1"/>
          <w:lang w:val="sr-Cyrl-CS"/>
        </w:rPr>
        <w:t xml:space="preserve"> 011/3139</w:t>
      </w:r>
      <w:r w:rsidR="009A50E8">
        <w:rPr>
          <w:color w:val="000000" w:themeColor="text1"/>
          <w:lang w:val="en-US"/>
        </w:rPr>
        <w:t>-</w:t>
      </w:r>
      <w:r w:rsidR="00EB74A9" w:rsidRPr="00EB74A9">
        <w:rPr>
          <w:color w:val="000000" w:themeColor="text1"/>
          <w:lang w:val="sr-Cyrl-CS"/>
        </w:rPr>
        <w:t>685</w:t>
      </w:r>
      <w:r w:rsidR="009A50E8">
        <w:rPr>
          <w:color w:val="000000" w:themeColor="text1"/>
          <w:lang w:val="en-US"/>
        </w:rPr>
        <w:t xml:space="preserve">  у </w:t>
      </w:r>
      <w:proofErr w:type="spellStart"/>
      <w:r w:rsidR="009A50E8">
        <w:rPr>
          <w:color w:val="000000" w:themeColor="text1"/>
          <w:lang w:val="en-US"/>
        </w:rPr>
        <w:t>периоду</w:t>
      </w:r>
      <w:proofErr w:type="spellEnd"/>
      <w:r w:rsidR="009A50E8">
        <w:rPr>
          <w:color w:val="000000" w:themeColor="text1"/>
          <w:lang w:val="en-US"/>
        </w:rPr>
        <w:t xml:space="preserve"> </w:t>
      </w:r>
      <w:proofErr w:type="spellStart"/>
      <w:r w:rsidR="009A50E8">
        <w:rPr>
          <w:color w:val="000000" w:themeColor="text1"/>
          <w:lang w:val="en-US"/>
        </w:rPr>
        <w:t>од</w:t>
      </w:r>
      <w:proofErr w:type="spellEnd"/>
      <w:r w:rsidR="009A50E8">
        <w:rPr>
          <w:color w:val="000000" w:themeColor="text1"/>
          <w:lang w:val="en-US"/>
        </w:rPr>
        <w:t xml:space="preserve"> 9-15 </w:t>
      </w:r>
      <w:proofErr w:type="spellStart"/>
      <w:r w:rsidR="009A50E8">
        <w:rPr>
          <w:color w:val="000000" w:themeColor="text1"/>
          <w:lang w:val="en-US"/>
        </w:rPr>
        <w:t>часова</w:t>
      </w:r>
      <w:proofErr w:type="spellEnd"/>
      <w:r w:rsidR="00EB74A9" w:rsidRPr="00EB74A9">
        <w:rPr>
          <w:color w:val="000000" w:themeColor="text1"/>
          <w:lang w:val="sr-Cyrl-CS"/>
        </w:rPr>
        <w:t>.</w:t>
      </w:r>
    </w:p>
    <w:sectPr w:rsidR="00CF3C55" w:rsidRPr="00EB74A9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0938EB"/>
    <w:multiLevelType w:val="hybridMultilevel"/>
    <w:tmpl w:val="99DAF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F132F"/>
    <w:multiLevelType w:val="hybridMultilevel"/>
    <w:tmpl w:val="799AAF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A63CD550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DE"/>
    <w:rsid w:val="00000E07"/>
    <w:rsid w:val="00005EF5"/>
    <w:rsid w:val="00025A98"/>
    <w:rsid w:val="00041369"/>
    <w:rsid w:val="00053CD9"/>
    <w:rsid w:val="00094C47"/>
    <w:rsid w:val="000C5388"/>
    <w:rsid w:val="000C61AD"/>
    <w:rsid w:val="000D1FE4"/>
    <w:rsid w:val="00144809"/>
    <w:rsid w:val="0014695F"/>
    <w:rsid w:val="0015555C"/>
    <w:rsid w:val="00172EFD"/>
    <w:rsid w:val="001C6990"/>
    <w:rsid w:val="001D0B39"/>
    <w:rsid w:val="001D1A61"/>
    <w:rsid w:val="001E68C2"/>
    <w:rsid w:val="0020164D"/>
    <w:rsid w:val="002019E6"/>
    <w:rsid w:val="00216052"/>
    <w:rsid w:val="00220855"/>
    <w:rsid w:val="00231448"/>
    <w:rsid w:val="00240E04"/>
    <w:rsid w:val="00247160"/>
    <w:rsid w:val="002647AB"/>
    <w:rsid w:val="002707D6"/>
    <w:rsid w:val="002B4031"/>
    <w:rsid w:val="00326E47"/>
    <w:rsid w:val="00392A24"/>
    <w:rsid w:val="003E5DE6"/>
    <w:rsid w:val="003F06C9"/>
    <w:rsid w:val="004077C8"/>
    <w:rsid w:val="00426467"/>
    <w:rsid w:val="00435FE6"/>
    <w:rsid w:val="00446ED5"/>
    <w:rsid w:val="004F0018"/>
    <w:rsid w:val="0051099B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63E1C"/>
    <w:rsid w:val="006730B0"/>
    <w:rsid w:val="00682D2A"/>
    <w:rsid w:val="006A02C1"/>
    <w:rsid w:val="006F34ED"/>
    <w:rsid w:val="00725012"/>
    <w:rsid w:val="00735F24"/>
    <w:rsid w:val="00767F6C"/>
    <w:rsid w:val="007817FC"/>
    <w:rsid w:val="007838D8"/>
    <w:rsid w:val="00786465"/>
    <w:rsid w:val="00791DB3"/>
    <w:rsid w:val="007C01AF"/>
    <w:rsid w:val="00817170"/>
    <w:rsid w:val="00833382"/>
    <w:rsid w:val="0089154C"/>
    <w:rsid w:val="008969F1"/>
    <w:rsid w:val="008A0C3A"/>
    <w:rsid w:val="008B09C8"/>
    <w:rsid w:val="008E5613"/>
    <w:rsid w:val="008F1524"/>
    <w:rsid w:val="00912CAE"/>
    <w:rsid w:val="009413EA"/>
    <w:rsid w:val="00954061"/>
    <w:rsid w:val="00960317"/>
    <w:rsid w:val="00970DB9"/>
    <w:rsid w:val="009968EF"/>
    <w:rsid w:val="009A4269"/>
    <w:rsid w:val="009A50E8"/>
    <w:rsid w:val="009D0B3A"/>
    <w:rsid w:val="009D59D5"/>
    <w:rsid w:val="009E4442"/>
    <w:rsid w:val="009F5617"/>
    <w:rsid w:val="00A16D96"/>
    <w:rsid w:val="00A34762"/>
    <w:rsid w:val="00A64CBA"/>
    <w:rsid w:val="00A72E91"/>
    <w:rsid w:val="00A860A3"/>
    <w:rsid w:val="00A864A1"/>
    <w:rsid w:val="00AA3BB2"/>
    <w:rsid w:val="00AB38CE"/>
    <w:rsid w:val="00AE261A"/>
    <w:rsid w:val="00AF3C43"/>
    <w:rsid w:val="00AF3C8F"/>
    <w:rsid w:val="00B04565"/>
    <w:rsid w:val="00B16F02"/>
    <w:rsid w:val="00B178DD"/>
    <w:rsid w:val="00B33193"/>
    <w:rsid w:val="00B6617C"/>
    <w:rsid w:val="00B97FEF"/>
    <w:rsid w:val="00BF4E5B"/>
    <w:rsid w:val="00C151FB"/>
    <w:rsid w:val="00C435B3"/>
    <w:rsid w:val="00C44E29"/>
    <w:rsid w:val="00C769B1"/>
    <w:rsid w:val="00C825CE"/>
    <w:rsid w:val="00CB66CB"/>
    <w:rsid w:val="00CC7E45"/>
    <w:rsid w:val="00CF29C9"/>
    <w:rsid w:val="00CF2E80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0D8D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3770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39F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4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63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hiva.mtt.gov.rs/uploadVelikiFajlovi/Obrazac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3744-4FAB-426F-9AE7-5AE8BAE7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Nikola Samardzic</cp:lastModifiedBy>
  <cp:revision>2</cp:revision>
  <cp:lastPrinted>2018-11-23T07:52:00Z</cp:lastPrinted>
  <dcterms:created xsi:type="dcterms:W3CDTF">2024-01-22T11:10:00Z</dcterms:created>
  <dcterms:modified xsi:type="dcterms:W3CDTF">2024-01-22T11:10:00Z</dcterms:modified>
</cp:coreProperties>
</file>